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CB40C" w14:textId="77777777" w:rsidR="00446F0A" w:rsidRPr="00926B03" w:rsidRDefault="00446F0A" w:rsidP="00446F0A">
      <w:pPr>
        <w:pStyle w:val="Nzev"/>
        <w:spacing w:before="120" w:after="120"/>
      </w:pPr>
      <w:r w:rsidRPr="00926B03">
        <w:rPr>
          <w:color w:val="FF5200" w:themeColor="accent2"/>
          <w:sz w:val="36"/>
          <w:szCs w:val="36"/>
        </w:rPr>
        <w:t xml:space="preserve">Kupní smlouva </w:t>
      </w:r>
    </w:p>
    <w:p w14:paraId="17059802" w14:textId="77777777" w:rsidR="00446F0A" w:rsidRPr="00FA4DA5" w:rsidRDefault="00446F0A" w:rsidP="00446F0A">
      <w:pPr>
        <w:widowControl w:val="0"/>
        <w:tabs>
          <w:tab w:val="left" w:pos="2977"/>
        </w:tabs>
        <w:overflowPunct w:val="0"/>
        <w:autoSpaceDE w:val="0"/>
        <w:autoSpaceDN w:val="0"/>
        <w:adjustRightInd w:val="0"/>
        <w:spacing w:after="0" w:line="240" w:lineRule="auto"/>
        <w:ind w:left="2977" w:hanging="2977"/>
        <w:jc w:val="both"/>
        <w:textAlignment w:val="baseline"/>
        <w:rPr>
          <w:rFonts w:eastAsia="Times New Roman" w:cs="Times New Roman"/>
          <w:b/>
          <w:highlight w:val="yellow"/>
          <w:lang w:eastAsia="cs-CZ"/>
        </w:rPr>
      </w:pPr>
      <w:r w:rsidRPr="00FA4DA5">
        <w:rPr>
          <w:rFonts w:eastAsia="Times New Roman" w:cs="Times New Roman"/>
          <w:b/>
          <w:highlight w:val="yellow"/>
          <w:lang w:eastAsia="cs-CZ"/>
        </w:rPr>
        <w:t>Číslo smlouvy kupujícího.</w:t>
      </w:r>
      <w:r w:rsidRPr="00FA4DA5">
        <w:rPr>
          <w:rFonts w:eastAsia="Times New Roman" w:cs="Times New Roman"/>
          <w:b/>
          <w:highlight w:val="yellow"/>
          <w:lang w:eastAsia="cs-CZ"/>
        </w:rPr>
        <w:tab/>
      </w:r>
      <w:r w:rsidRPr="00FA4DA5">
        <w:rPr>
          <w:rFonts w:ascii="Verdana" w:hAnsi="Verdana" w:cstheme="minorHAnsi"/>
          <w:highlight w:val="yellow"/>
        </w:rPr>
        <w:t>[BUDE SDĚLENO V ROZHODNUTÍ ZADAVATELE O VÝBĚRU DODAVATELE]</w:t>
      </w:r>
    </w:p>
    <w:p w14:paraId="4CA53F65" w14:textId="77777777" w:rsidR="00446F0A" w:rsidRDefault="00446F0A" w:rsidP="00446F0A">
      <w:pPr>
        <w:widowControl w:val="0"/>
        <w:tabs>
          <w:tab w:val="left" w:pos="2977"/>
        </w:tabs>
        <w:overflowPunct w:val="0"/>
        <w:autoSpaceDE w:val="0"/>
        <w:autoSpaceDN w:val="0"/>
        <w:adjustRightInd w:val="0"/>
        <w:spacing w:after="0" w:line="240" w:lineRule="auto"/>
        <w:ind w:left="2977" w:hanging="2977"/>
        <w:jc w:val="both"/>
        <w:textAlignment w:val="baseline"/>
        <w:rPr>
          <w:rFonts w:eastAsia="Times New Roman" w:cs="Times New Roman"/>
          <w:b/>
          <w:lang w:eastAsia="cs-CZ"/>
        </w:rPr>
      </w:pPr>
      <w:r w:rsidRPr="00FA4DA5">
        <w:rPr>
          <w:rFonts w:eastAsia="Times New Roman" w:cs="Times New Roman"/>
          <w:b/>
          <w:highlight w:val="yellow"/>
          <w:lang w:eastAsia="cs-CZ"/>
        </w:rPr>
        <w:t>Číslo smlouvy prodávajícího.</w:t>
      </w:r>
      <w:r w:rsidRPr="00FA4DA5">
        <w:rPr>
          <w:rFonts w:eastAsia="Times New Roman" w:cs="Times New Roman"/>
          <w:b/>
          <w:highlight w:val="yellow"/>
          <w:lang w:eastAsia="cs-CZ"/>
        </w:rPr>
        <w:tab/>
      </w:r>
      <w:r w:rsidRPr="00FA4DA5">
        <w:rPr>
          <w:rFonts w:ascii="Verdana" w:hAnsi="Verdana"/>
          <w:highlight w:val="yellow"/>
        </w:rPr>
        <w:t>[DOPLNÍ PRODÁVAJÍCÍ]</w:t>
      </w:r>
    </w:p>
    <w:p w14:paraId="27568870" w14:textId="77777777" w:rsidR="00F20995" w:rsidRPr="00F20995" w:rsidRDefault="00F20995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</w:p>
    <w:p w14:paraId="59BAC3EA" w14:textId="77777777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>uzavřená podle ustanovení § 2079 a násl. zákona č. 89/2012 Sb., občanský zákoník, ve znění pozdějších předpisů (dále jen „Občanský zákoník“)</w:t>
      </w:r>
    </w:p>
    <w:p w14:paraId="6CFADB05" w14:textId="77777777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EB1480C" w14:textId="77777777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2225F0AB" w14:textId="4A371B66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0C5DA0">
        <w:rPr>
          <w:rFonts w:eastAsia="Times New Roman" w:cs="Times New Roman"/>
          <w:b/>
          <w:lang w:eastAsia="cs-CZ"/>
        </w:rPr>
        <w:t>Kupující:</w:t>
      </w:r>
      <w:r w:rsidRPr="000C5DA0">
        <w:rPr>
          <w:rFonts w:eastAsia="Times New Roman" w:cs="Times New Roman"/>
          <w:b/>
          <w:lang w:eastAsia="cs-CZ"/>
        </w:rPr>
        <w:tab/>
      </w:r>
      <w:r w:rsidR="007D37B0">
        <w:rPr>
          <w:rFonts w:eastAsia="Times New Roman" w:cs="Times New Roman"/>
          <w:b/>
          <w:lang w:eastAsia="cs-CZ"/>
        </w:rPr>
        <w:t>Správa železnic</w:t>
      </w:r>
      <w:r w:rsidRPr="000C5DA0">
        <w:rPr>
          <w:rFonts w:eastAsia="Times New Roman" w:cs="Times New Roman"/>
          <w:b/>
          <w:lang w:eastAsia="cs-CZ"/>
        </w:rPr>
        <w:t>, státní organizace</w:t>
      </w:r>
    </w:p>
    <w:p w14:paraId="248E90C9" w14:textId="77777777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 xml:space="preserve">zapsaná v obchodním rejstříku vedeném Městským soudem v Praze pod sp. zn. </w:t>
      </w: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A 48384</w:t>
      </w:r>
    </w:p>
    <w:p w14:paraId="0C553F7F" w14:textId="77777777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7FCF18E1" w14:textId="77777777" w:rsidR="00FB2F3B" w:rsidRDefault="00D85C5B" w:rsidP="00FB2F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IČ 70994234, DIČ CZ70994234</w:t>
      </w:r>
    </w:p>
    <w:p w14:paraId="3B6CBC42" w14:textId="0F2CB32B" w:rsidR="000D0B07" w:rsidRPr="00FB2F3B" w:rsidRDefault="00FB2F3B" w:rsidP="00FB2F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>
        <w:tab/>
      </w:r>
      <w:r>
        <w:tab/>
      </w:r>
      <w:r w:rsidR="000D0B07">
        <w:t xml:space="preserve">Identifikátor datové schránky: </w:t>
      </w:r>
      <w:r w:rsidR="000D0B07" w:rsidRPr="009F0510">
        <w:t>uccchjm</w:t>
      </w:r>
    </w:p>
    <w:p w14:paraId="6348A432" w14:textId="77777777" w:rsidR="000D0B07" w:rsidRDefault="000D0B07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5B1D6B72" w14:textId="77777777" w:rsidR="000D0B07" w:rsidRDefault="000D0B07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451AA0F4" w14:textId="3AC00935" w:rsidR="000D0B07" w:rsidRPr="008E400F" w:rsidRDefault="000D0B07" w:rsidP="000D0B07">
      <w:pPr>
        <w:pStyle w:val="Textbezodsazen"/>
        <w:widowControl w:val="0"/>
        <w:spacing w:after="0"/>
      </w:pPr>
      <w:bookmarkStart w:id="0" w:name="_Hlk140662028"/>
      <w:r w:rsidRPr="008E400F">
        <w:t>organizační jednotka</w:t>
      </w:r>
      <w:r w:rsidR="00D46CC9">
        <w:t xml:space="preserve"> kupujícího</w:t>
      </w:r>
      <w:r w:rsidRPr="008E400F">
        <w:t>:</w:t>
      </w:r>
    </w:p>
    <w:p w14:paraId="299D98B8" w14:textId="401BA8BF" w:rsidR="000D0B07" w:rsidRPr="000B2443" w:rsidRDefault="000D0B07" w:rsidP="000D0B07">
      <w:pPr>
        <w:pStyle w:val="Textbezodsazen"/>
        <w:widowControl w:val="0"/>
        <w:spacing w:after="0"/>
      </w:pPr>
      <w:r w:rsidRPr="000B2443">
        <w:tab/>
      </w:r>
      <w:r w:rsidRPr="000B2443">
        <w:tab/>
      </w:r>
      <w:r w:rsidRPr="00466671">
        <w:t>Oblastní ředitelství Praha</w:t>
      </w:r>
    </w:p>
    <w:p w14:paraId="1DF889C9" w14:textId="4DD2728C" w:rsidR="000D0B07" w:rsidRDefault="000D0B07" w:rsidP="000D0B07">
      <w:pPr>
        <w:pStyle w:val="Textbezodsazen"/>
        <w:widowControl w:val="0"/>
        <w:spacing w:after="0"/>
      </w:pPr>
      <w:r w:rsidRPr="000B2443">
        <w:tab/>
      </w:r>
      <w:r w:rsidRPr="000B2443">
        <w:tab/>
      </w:r>
      <w:r w:rsidRPr="00483834">
        <w:t>Partyzánská 24, 170 00 Praha 7</w:t>
      </w:r>
    </w:p>
    <w:bookmarkEnd w:id="0"/>
    <w:p w14:paraId="1D814CA3" w14:textId="77777777" w:rsidR="00FB2F3B" w:rsidRPr="000B2443" w:rsidRDefault="00FB2F3B" w:rsidP="000D0B07">
      <w:pPr>
        <w:pStyle w:val="Textbezodsazen"/>
        <w:widowControl w:val="0"/>
        <w:spacing w:after="0"/>
      </w:pPr>
    </w:p>
    <w:p w14:paraId="62CAADAC" w14:textId="6B869AB9" w:rsidR="000D0B07" w:rsidRDefault="000D0B07" w:rsidP="00843A74">
      <w:pPr>
        <w:pStyle w:val="Textbezodsazen"/>
        <w:widowControl w:val="0"/>
        <w:spacing w:after="0"/>
        <w:ind w:left="1418" w:hanging="1418"/>
      </w:pPr>
      <w:r w:rsidRPr="000B2443">
        <w:t>Zastoupen</w:t>
      </w:r>
      <w:r>
        <w:t>á</w:t>
      </w:r>
      <w:r w:rsidRPr="000B2443">
        <w:t>:</w:t>
      </w:r>
      <w:r w:rsidRPr="000B2443">
        <w:tab/>
      </w:r>
      <w:r w:rsidRPr="00235621">
        <w:t>Ing. Vladimír Filip, ředitel Oblastního ředitels</w:t>
      </w:r>
      <w:r>
        <w:t xml:space="preserve">tví Praha, </w:t>
      </w:r>
      <w:r>
        <w:rPr>
          <w:rFonts w:ascii="Verdana" w:eastAsia="Verdana" w:hAnsi="Verdana" w:cs="Times New Roman"/>
          <w:noProof/>
        </w:rPr>
        <w:t>na základě pověření č</w:t>
      </w:r>
      <w:r w:rsidR="00C22E86">
        <w:rPr>
          <w:rFonts w:ascii="Verdana" w:eastAsia="Verdana" w:hAnsi="Verdana" w:cs="Times New Roman"/>
          <w:noProof/>
        </w:rPr>
        <w:t>. </w:t>
      </w:r>
      <w:r>
        <w:rPr>
          <w:rFonts w:ascii="Verdana" w:eastAsia="Verdana" w:hAnsi="Verdana" w:cs="Times New Roman"/>
          <w:noProof/>
        </w:rPr>
        <w:t>2381 ze dne 21. 3. 2018</w:t>
      </w:r>
    </w:p>
    <w:p w14:paraId="6BC46648" w14:textId="0E2F8695" w:rsidR="005F67F7" w:rsidRDefault="005F67F7" w:rsidP="000D0B0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Zdraznnjemn"/>
          <w:rFonts w:eastAsia="Times New Roman" w:cs="Times New Roman"/>
          <w:iCs w:val="0"/>
          <w:color w:val="auto"/>
          <w:lang w:eastAsia="cs-CZ"/>
        </w:rPr>
      </w:pPr>
    </w:p>
    <w:p w14:paraId="5E4AFFCA" w14:textId="77777777" w:rsidR="00FB2F3B" w:rsidRPr="00D77F07" w:rsidRDefault="00FB2F3B" w:rsidP="00FB2F3B">
      <w:pPr>
        <w:pStyle w:val="Textbezodsazen"/>
        <w:spacing w:after="0"/>
        <w:rPr>
          <w:rStyle w:val="Zdraznnjemn"/>
          <w:bCs/>
          <w:iCs w:val="0"/>
          <w:color w:val="auto"/>
        </w:rPr>
      </w:pPr>
      <w:r w:rsidRPr="00D77F07">
        <w:rPr>
          <w:rStyle w:val="Zdraznnjemn"/>
          <w:bCs/>
          <w:iCs w:val="0"/>
          <w:color w:val="auto"/>
        </w:rPr>
        <w:t xml:space="preserve">Korespondenční adresa: </w:t>
      </w:r>
    </w:p>
    <w:p w14:paraId="7E43C36B" w14:textId="77777777" w:rsidR="00FB2F3B" w:rsidRDefault="00FB2F3B" w:rsidP="00FB2F3B">
      <w:pPr>
        <w:pStyle w:val="Textbezodsazen"/>
        <w:spacing w:after="0"/>
      </w:pPr>
      <w:r>
        <w:t>Správa železnic, státní organizace</w:t>
      </w:r>
    </w:p>
    <w:p w14:paraId="08ACD450" w14:textId="77777777" w:rsidR="00FB2F3B" w:rsidRDefault="00FB2F3B" w:rsidP="00FB2F3B">
      <w:pPr>
        <w:pStyle w:val="Textbezodsazen"/>
        <w:spacing w:after="0"/>
      </w:pPr>
      <w:r>
        <w:t xml:space="preserve">Oblastní ředitelství Praha </w:t>
      </w:r>
    </w:p>
    <w:p w14:paraId="6959BF07" w14:textId="77777777" w:rsidR="00FB2F3B" w:rsidRDefault="00FB2F3B" w:rsidP="00FB2F3B">
      <w:pPr>
        <w:pStyle w:val="Textbezodsazen"/>
        <w:spacing w:after="0"/>
      </w:pPr>
      <w:r>
        <w:t>Partyzánská 24, 170 00 Praha 7</w:t>
      </w:r>
    </w:p>
    <w:p w14:paraId="0119D063" w14:textId="4AAF6CA0" w:rsidR="005F67F7" w:rsidRDefault="005F67F7" w:rsidP="00446F0A">
      <w:pPr>
        <w:pStyle w:val="Textbezodsazen"/>
        <w:tabs>
          <w:tab w:val="left" w:pos="3390"/>
        </w:tabs>
        <w:spacing w:after="0"/>
      </w:pPr>
    </w:p>
    <w:p w14:paraId="46E713DC" w14:textId="402197FA" w:rsidR="00446F0A" w:rsidRPr="00843A74" w:rsidRDefault="00446F0A" w:rsidP="00843A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color w:val="595959" w:themeColor="text1" w:themeTint="A6"/>
          <w:lang w:eastAsia="cs-CZ"/>
        </w:rPr>
      </w:pPr>
      <w:r>
        <w:rPr>
          <w:noProof/>
        </w:rPr>
        <w:t xml:space="preserve">ISPROFOND: </w:t>
      </w:r>
      <w:r>
        <w:t>500 354 0011</w:t>
      </w:r>
    </w:p>
    <w:p w14:paraId="3A9FF31F" w14:textId="77777777" w:rsidR="00446F0A" w:rsidRDefault="00446F0A" w:rsidP="00843A74">
      <w:pPr>
        <w:pStyle w:val="Textbezodsazen"/>
        <w:tabs>
          <w:tab w:val="left" w:pos="3390"/>
        </w:tabs>
        <w:spacing w:after="0"/>
      </w:pPr>
    </w:p>
    <w:p w14:paraId="565C19F7" w14:textId="2DF2AF98" w:rsidR="005F67F7" w:rsidRDefault="005F67F7" w:rsidP="005F67F7">
      <w:pPr>
        <w:pStyle w:val="Textbezodsazen"/>
      </w:pPr>
      <w:r>
        <w:t>(</w:t>
      </w:r>
      <w:r w:rsidRPr="00B42F40">
        <w:t>dále</w:t>
      </w:r>
      <w:r>
        <w:t xml:space="preserve"> jen „</w:t>
      </w:r>
      <w:r>
        <w:rPr>
          <w:b/>
        </w:rPr>
        <w:t>Kupující</w:t>
      </w:r>
      <w:r>
        <w:t>“)</w:t>
      </w:r>
    </w:p>
    <w:p w14:paraId="4B105A0E" w14:textId="77777777" w:rsidR="00AE4595" w:rsidRDefault="00AE4595" w:rsidP="00AE45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15FB1981" w14:textId="77777777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5D0E38B0" w14:textId="45511B25" w:rsidR="00D85C5B" w:rsidRPr="00843A74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79254B">
        <w:rPr>
          <w:rFonts w:eastAsia="Times New Roman" w:cs="Times New Roman"/>
          <w:b/>
          <w:lang w:eastAsia="cs-CZ"/>
        </w:rPr>
        <w:t>Prodávající:</w:t>
      </w:r>
      <w:r w:rsidRPr="0079254B">
        <w:rPr>
          <w:rFonts w:eastAsia="Times New Roman" w:cs="Times New Roman"/>
          <w:lang w:eastAsia="cs-CZ"/>
        </w:rPr>
        <w:tab/>
      </w:r>
      <w:r w:rsidRPr="00843A74">
        <w:rPr>
          <w:rFonts w:eastAsia="Times New Roman" w:cs="Times New Roman"/>
          <w:highlight w:val="yellow"/>
          <w:lang w:eastAsia="cs-CZ"/>
        </w:rPr>
        <w:t>jméno osoby</w:t>
      </w:r>
      <w:r w:rsidR="00796A0B" w:rsidRPr="00843A74">
        <w:rPr>
          <w:rFonts w:eastAsia="Times New Roman" w:cs="Times New Roman"/>
          <w:highlight w:val="yellow"/>
          <w:lang w:eastAsia="cs-CZ"/>
        </w:rPr>
        <w:t xml:space="preserve"> </w:t>
      </w:r>
      <w:r w:rsidR="00796A0B" w:rsidRPr="00843A74">
        <w:rPr>
          <w:rFonts w:ascii="Verdana" w:hAnsi="Verdana"/>
          <w:highlight w:val="yellow"/>
        </w:rPr>
        <w:t>[DOPLNÍ PRODÁVAJÍCÍ]</w:t>
      </w:r>
    </w:p>
    <w:p w14:paraId="05A19514" w14:textId="25EA8E44" w:rsidR="00D85C5B" w:rsidRPr="00843A74" w:rsidRDefault="00D85C5B" w:rsidP="00843A7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8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843A74">
        <w:rPr>
          <w:rFonts w:eastAsia="Times New Roman" w:cs="Times New Roman"/>
          <w:highlight w:val="yellow"/>
          <w:lang w:eastAsia="cs-CZ"/>
        </w:rPr>
        <w:t>údaje o zápisu v evidenci</w:t>
      </w:r>
    </w:p>
    <w:p w14:paraId="22E0CB47" w14:textId="32607F46" w:rsidR="00D85C5B" w:rsidRPr="00843A74" w:rsidRDefault="00D85C5B" w:rsidP="00843A7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8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843A74">
        <w:rPr>
          <w:rFonts w:eastAsia="Times New Roman" w:cs="Times New Roman"/>
          <w:highlight w:val="yellow"/>
          <w:lang w:eastAsia="cs-CZ"/>
        </w:rPr>
        <w:t>údaje o sídlu</w:t>
      </w:r>
    </w:p>
    <w:p w14:paraId="385B5569" w14:textId="3AFF7F97" w:rsidR="00D85C5B" w:rsidRPr="00843A74" w:rsidRDefault="00D85C5B" w:rsidP="00843A7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8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843A74">
        <w:rPr>
          <w:rFonts w:eastAsia="Times New Roman" w:cs="Times New Roman"/>
          <w:highlight w:val="yellow"/>
          <w:lang w:eastAsia="cs-CZ"/>
        </w:rPr>
        <w:t>IČ …………………… , DIČ …………………</w:t>
      </w:r>
    </w:p>
    <w:p w14:paraId="39F2A5A3" w14:textId="77777777" w:rsidR="00F20995" w:rsidRPr="00843A74" w:rsidRDefault="00F20995" w:rsidP="00843A7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8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843A74">
        <w:rPr>
          <w:rFonts w:eastAsia="Times New Roman" w:cs="Times New Roman"/>
          <w:highlight w:val="yellow"/>
          <w:lang w:eastAsia="cs-CZ"/>
        </w:rPr>
        <w:t>Bankovní spojení:……………………..</w:t>
      </w:r>
    </w:p>
    <w:p w14:paraId="2CC92AF1" w14:textId="77777777" w:rsidR="00F20995" w:rsidRPr="00843A74" w:rsidRDefault="00F20995" w:rsidP="00843A7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8"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843A74">
        <w:rPr>
          <w:rFonts w:eastAsia="Times New Roman" w:cs="Times New Roman"/>
          <w:highlight w:val="yellow"/>
          <w:lang w:eastAsia="cs-CZ"/>
        </w:rPr>
        <w:t>Číslo účtu:…………………………..</w:t>
      </w:r>
    </w:p>
    <w:p w14:paraId="3C813964" w14:textId="76CE918E" w:rsidR="00F20995" w:rsidRPr="0079254B" w:rsidRDefault="00F20995" w:rsidP="00843A7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8"/>
        <w:jc w:val="both"/>
        <w:textAlignment w:val="baseline"/>
        <w:rPr>
          <w:rFonts w:eastAsia="Times New Roman" w:cs="Times New Roman"/>
          <w:lang w:eastAsia="cs-CZ"/>
        </w:rPr>
      </w:pPr>
      <w:r w:rsidRPr="00843A74">
        <w:rPr>
          <w:rFonts w:eastAsia="Times New Roman" w:cs="Times New Roman"/>
          <w:highlight w:val="yellow"/>
          <w:lang w:eastAsia="cs-CZ"/>
        </w:rPr>
        <w:t>údaje o statutárním orgánu nebo jiné oprávněné osobě</w:t>
      </w:r>
    </w:p>
    <w:p w14:paraId="555F4458" w14:textId="4D249A4B" w:rsidR="00D85C5B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02842FDC" w14:textId="77777777" w:rsidR="00446F0A" w:rsidRDefault="00446F0A" w:rsidP="00446F0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(dále jen „</w:t>
      </w:r>
      <w:r>
        <w:rPr>
          <w:rFonts w:eastAsia="Times New Roman" w:cs="Times New Roman"/>
          <w:b/>
          <w:bCs/>
          <w:lang w:eastAsia="cs-CZ"/>
        </w:rPr>
        <w:t>Prodávající</w:t>
      </w:r>
      <w:r>
        <w:rPr>
          <w:rFonts w:eastAsia="Times New Roman" w:cs="Times New Roman"/>
          <w:lang w:eastAsia="cs-CZ"/>
        </w:rPr>
        <w:t>“)</w:t>
      </w:r>
    </w:p>
    <w:p w14:paraId="10400172" w14:textId="77777777" w:rsidR="00446F0A" w:rsidRPr="000C5DA0" w:rsidRDefault="00446F0A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42CDD9AE" w14:textId="77777777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E24CFC2" w14:textId="01B9C559" w:rsidR="00D85C5B" w:rsidRPr="000C5DA0" w:rsidRDefault="00D85C5B" w:rsidP="007D6104">
      <w:pPr>
        <w:widowControl w:val="0"/>
        <w:spacing w:after="0" w:line="240" w:lineRule="auto"/>
        <w:jc w:val="both"/>
        <w:rPr>
          <w:lang w:eastAsia="cs-CZ"/>
        </w:rPr>
      </w:pPr>
      <w:r w:rsidRPr="000C5DA0">
        <w:rPr>
          <w:lang w:eastAsia="cs-CZ"/>
        </w:rPr>
        <w:t>Tato smlouva je uzavře</w:t>
      </w:r>
      <w:r w:rsidRPr="00FB2F3B">
        <w:rPr>
          <w:lang w:eastAsia="cs-CZ"/>
        </w:rPr>
        <w:t xml:space="preserve">na na základě výsledků </w:t>
      </w:r>
      <w:r w:rsidR="00677BC8" w:rsidRPr="00FB2F3B">
        <w:rPr>
          <w:lang w:eastAsia="cs-CZ"/>
        </w:rPr>
        <w:t>výběrového</w:t>
      </w:r>
      <w:r w:rsidRPr="00FB2F3B">
        <w:rPr>
          <w:lang w:eastAsia="cs-CZ"/>
        </w:rPr>
        <w:t xml:space="preserve"> řízení veřejné zakázky s názvem „</w:t>
      </w:r>
      <w:r w:rsidR="00FB2F3B" w:rsidRPr="00FB2F3B">
        <w:rPr>
          <w:rFonts w:ascii="Verdana" w:hAnsi="Verdana"/>
        </w:rPr>
        <w:t>Nákup elektrocentrál pro svařování a výrobu el. Energie pro provádění oprav u OŘ Praha 2023</w:t>
      </w:r>
      <w:r w:rsidRPr="00FB2F3B">
        <w:rPr>
          <w:lang w:eastAsia="cs-CZ"/>
        </w:rPr>
        <w:t xml:space="preserve">“, </w:t>
      </w:r>
      <w:r w:rsidR="001C22E7" w:rsidRPr="00FB2F3B">
        <w:rPr>
          <w:rFonts w:eastAsia="Times New Roman" w:cs="Times New Roman"/>
          <w:lang w:eastAsia="cs-CZ"/>
        </w:rPr>
        <w:t>č.j. veřejné zakázky</w:t>
      </w:r>
      <w:r w:rsidR="00F20995" w:rsidRPr="00FB2F3B">
        <w:rPr>
          <w:rFonts w:eastAsia="Times New Roman" w:cs="Times New Roman"/>
          <w:lang w:eastAsia="cs-CZ"/>
        </w:rPr>
        <w:t xml:space="preserve"> </w:t>
      </w:r>
      <w:r w:rsidR="00FB2F3B" w:rsidRPr="00FB2F3B">
        <w:rPr>
          <w:rFonts w:eastAsia="Times New Roman" w:cs="Times New Roman"/>
          <w:lang w:eastAsia="cs-CZ"/>
        </w:rPr>
        <w:t xml:space="preserve">26684/2023-SŽ-OŘ PHA-OVZ </w:t>
      </w:r>
      <w:r w:rsidRPr="004E19DE">
        <w:rPr>
          <w:lang w:eastAsia="cs-CZ"/>
        </w:rPr>
        <w:t>(dále jen „</w:t>
      </w:r>
      <w:r w:rsidR="003D06BE" w:rsidRPr="00C03A71">
        <w:rPr>
          <w:b/>
          <w:lang w:eastAsia="cs-CZ"/>
        </w:rPr>
        <w:t xml:space="preserve">Veřejná </w:t>
      </w:r>
      <w:r w:rsidRPr="00C03A71">
        <w:rPr>
          <w:b/>
          <w:lang w:eastAsia="cs-CZ"/>
        </w:rPr>
        <w:t>zakázka</w:t>
      </w:r>
      <w:r w:rsidRPr="004E19DE">
        <w:rPr>
          <w:lang w:eastAsia="cs-CZ"/>
        </w:rPr>
        <w:t>“). Jednotlivá</w:t>
      </w:r>
      <w:r w:rsidRPr="000C5DA0">
        <w:rPr>
          <w:lang w:eastAsia="cs-CZ"/>
        </w:rPr>
        <w:t xml:space="preserve"> ustanovení této </w:t>
      </w:r>
      <w:r w:rsidR="008B1447">
        <w:rPr>
          <w:lang w:eastAsia="cs-CZ"/>
        </w:rPr>
        <w:t>Sml</w:t>
      </w:r>
      <w:r w:rsidRPr="000C5DA0">
        <w:rPr>
          <w:lang w:eastAsia="cs-CZ"/>
        </w:rPr>
        <w:t xml:space="preserve">ouvy tak budou vykládána v souladu se zadávacími podmínkami </w:t>
      </w:r>
      <w:r w:rsidR="00986E0C">
        <w:rPr>
          <w:lang w:eastAsia="cs-CZ"/>
        </w:rPr>
        <w:t>V</w:t>
      </w:r>
      <w:r w:rsidR="00986E0C" w:rsidRPr="000C5DA0">
        <w:rPr>
          <w:lang w:eastAsia="cs-CZ"/>
        </w:rPr>
        <w:t xml:space="preserve">eřejné </w:t>
      </w:r>
      <w:r w:rsidRPr="000C5DA0">
        <w:rPr>
          <w:lang w:eastAsia="cs-CZ"/>
        </w:rPr>
        <w:t xml:space="preserve">zakázky. </w:t>
      </w:r>
    </w:p>
    <w:p w14:paraId="50FD3425" w14:textId="77777777" w:rsidR="00D85C5B" w:rsidRPr="00116413" w:rsidRDefault="00D85C5B" w:rsidP="00E30A6F">
      <w:pPr>
        <w:pStyle w:val="Nadpis1"/>
        <w:numPr>
          <w:ilvl w:val="0"/>
          <w:numId w:val="23"/>
        </w:numPr>
      </w:pPr>
      <w:r w:rsidRPr="00116413">
        <w:lastRenderedPageBreak/>
        <w:t>Předmět koupě (přesná specifikace)</w:t>
      </w:r>
    </w:p>
    <w:p w14:paraId="1CC662D5" w14:textId="4A8DACA6" w:rsidR="00D85C5B" w:rsidRPr="00843A74" w:rsidRDefault="00D85C5B" w:rsidP="007D6104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708" w:hanging="714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43A74">
        <w:rPr>
          <w:rFonts w:eastAsia="Times New Roman" w:cs="Times New Roman"/>
          <w:lang w:eastAsia="cs-CZ"/>
        </w:rPr>
        <w:t xml:space="preserve">Předmětem koupě je </w:t>
      </w:r>
      <w:r w:rsidR="00FB2F3B" w:rsidRPr="00843A74">
        <w:rPr>
          <w:rFonts w:eastAsia="Times New Roman" w:cs="Times New Roman"/>
          <w:lang w:eastAsia="cs-CZ"/>
        </w:rPr>
        <w:t>dieselového agregátu a elektrocentrály se svářečkou</w:t>
      </w:r>
      <w:r w:rsidRPr="00843A74">
        <w:rPr>
          <w:rFonts w:eastAsia="Times New Roman" w:cs="Times New Roman"/>
          <w:lang w:eastAsia="cs-CZ"/>
        </w:rPr>
        <w:t>.</w:t>
      </w:r>
    </w:p>
    <w:p w14:paraId="01CA54BB" w14:textId="12B951B7" w:rsidR="00D85C5B" w:rsidRPr="00843A74" w:rsidRDefault="00D85C5B" w:rsidP="007D6104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708" w:hanging="714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43A74">
        <w:rPr>
          <w:rFonts w:eastAsia="Times New Roman" w:cs="Times New Roman"/>
          <w:lang w:eastAsia="cs-CZ"/>
        </w:rPr>
        <w:t>Přesná specifikace je uvedena v příloze č.</w:t>
      </w:r>
      <w:r w:rsidR="00FB2F3B" w:rsidRPr="00843A74">
        <w:rPr>
          <w:rFonts w:eastAsia="Times New Roman" w:cs="Times New Roman"/>
          <w:lang w:eastAsia="cs-CZ"/>
        </w:rPr>
        <w:t xml:space="preserve"> 7 </w:t>
      </w:r>
      <w:r w:rsidRPr="00843A74">
        <w:rPr>
          <w:rFonts w:eastAsia="Times New Roman" w:cs="Times New Roman"/>
          <w:lang w:eastAsia="cs-CZ"/>
        </w:rPr>
        <w:t xml:space="preserve">této </w:t>
      </w:r>
      <w:r w:rsidR="008B1447" w:rsidRPr="00843A74">
        <w:rPr>
          <w:rFonts w:eastAsia="Times New Roman" w:cs="Times New Roman"/>
          <w:lang w:eastAsia="cs-CZ"/>
        </w:rPr>
        <w:t>Sml</w:t>
      </w:r>
      <w:r w:rsidRPr="00843A74">
        <w:rPr>
          <w:rFonts w:eastAsia="Times New Roman" w:cs="Times New Roman"/>
          <w:lang w:eastAsia="cs-CZ"/>
        </w:rPr>
        <w:t>ouvy.</w:t>
      </w:r>
    </w:p>
    <w:p w14:paraId="46F1124F" w14:textId="2C1185C9" w:rsidR="00D85C5B" w:rsidRPr="00843A74" w:rsidRDefault="00D85C5B" w:rsidP="007D6104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708" w:hanging="714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43A74">
        <w:rPr>
          <w:rFonts w:eastAsia="Times New Roman" w:cs="Times New Roman"/>
          <w:lang w:eastAsia="cs-CZ"/>
        </w:rPr>
        <w:t>Jakost ani provedení Předmětu koupě není určeno vzorkem ani předlohou.</w:t>
      </w:r>
    </w:p>
    <w:p w14:paraId="37462DC3" w14:textId="6A556BAF" w:rsidR="00E60DBC" w:rsidRDefault="00E60DBC" w:rsidP="00E30A6F">
      <w:pPr>
        <w:pStyle w:val="Nadpis1"/>
        <w:numPr>
          <w:ilvl w:val="0"/>
          <w:numId w:val="23"/>
        </w:numPr>
        <w:rPr>
          <w:rFonts w:eastAsia="Times New Roman"/>
          <w:lang w:eastAsia="cs-CZ"/>
        </w:rPr>
      </w:pPr>
      <w:r w:rsidRPr="00E60DBC">
        <w:rPr>
          <w:rFonts w:eastAsia="Times New Roman"/>
          <w:lang w:eastAsia="cs-CZ"/>
        </w:rPr>
        <w:t>Kupní cena předmětu koupě</w:t>
      </w:r>
    </w:p>
    <w:p w14:paraId="294A25FF" w14:textId="77777777" w:rsidR="00C37473" w:rsidRPr="00DF4819" w:rsidRDefault="00C37473" w:rsidP="007D6104">
      <w:pPr>
        <w:pStyle w:val="Odstavecseseznamem"/>
        <w:widowControl w:val="0"/>
        <w:numPr>
          <w:ilvl w:val="1"/>
          <w:numId w:val="23"/>
        </w:numPr>
        <w:spacing w:after="0" w:line="240" w:lineRule="auto"/>
        <w:ind w:left="708" w:hanging="714"/>
        <w:jc w:val="both"/>
        <w:rPr>
          <w:rFonts w:eastAsia="Times New Roman" w:cs="Times New Roman"/>
          <w:lang w:eastAsia="cs-CZ"/>
        </w:rPr>
      </w:pPr>
      <w:r w:rsidRPr="00DF4819">
        <w:rPr>
          <w:lang w:eastAsia="cs-CZ"/>
        </w:rPr>
        <w:t>Kupní cena za celý předmět smlouvy je uvedena v příloze č.2 Nabídkový ceník.</w:t>
      </w:r>
    </w:p>
    <w:p w14:paraId="1CA07DA8" w14:textId="77777777" w:rsidR="00C37473" w:rsidRPr="00DF4819" w:rsidRDefault="00C37473" w:rsidP="007D6104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708" w:hanging="714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DF4819">
        <w:rPr>
          <w:rFonts w:eastAsia="Times New Roman" w:cs="Times New Roman"/>
          <w:lang w:eastAsia="cs-CZ"/>
        </w:rPr>
        <w:t>Kupní cena bude uhrazena na základě předávacího protokolu podepsaného oběma Smluvními stranami nebo dodacího listu.</w:t>
      </w:r>
    </w:p>
    <w:p w14:paraId="54015D96" w14:textId="77777777" w:rsidR="00C37473" w:rsidRPr="00DF4819" w:rsidRDefault="00C37473" w:rsidP="007D6104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708" w:hanging="714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DF4819">
        <w:rPr>
          <w:rFonts w:eastAsia="Times New Roman" w:cs="Times New Roman"/>
          <w:lang w:eastAsia="cs-CZ"/>
        </w:rPr>
        <w:t>Daňové doklady (faktury), vč. všech příloh, budou zasílány pouze elektronicky na e-mailovou adresu pro doručování písemností. V případě technických problémů s vyhotovením elektronické podoby daňového dokladu (faktury) či jeho příloh bude kupující akceptovat daňový doklad (fakturu) doručený v listinné podobě.</w:t>
      </w:r>
    </w:p>
    <w:p w14:paraId="6A11006C" w14:textId="11F72EC3" w:rsidR="00C37473" w:rsidRPr="00843A74" w:rsidRDefault="00C37473" w:rsidP="007D6104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708" w:hanging="714"/>
        <w:contextualSpacing/>
        <w:jc w:val="both"/>
        <w:textAlignment w:val="baseline"/>
        <w:rPr>
          <w:lang w:eastAsia="cs-CZ"/>
        </w:rPr>
      </w:pPr>
      <w:r w:rsidRPr="009D5913">
        <w:rPr>
          <w:rFonts w:eastAsia="Times New Roman" w:cs="Times New Roman"/>
          <w:lang w:eastAsia="cs-CZ"/>
        </w:rPr>
        <w:t>Splatnost daňového dokladu (faktury) se sjednává na 60 kalendářních</w:t>
      </w:r>
      <w:r w:rsidRPr="00C37473">
        <w:rPr>
          <w:rFonts w:eastAsia="Times New Roman" w:cs="Times New Roman"/>
          <w:lang w:eastAsia="cs-CZ"/>
        </w:rPr>
        <w:t xml:space="preserve"> dnů od jejího písemného doručení Kupujícímu. V případě, že faktura </w:t>
      </w:r>
      <w:r w:rsidRPr="00843A74">
        <w:rPr>
          <w:rFonts w:eastAsia="Times New Roman" w:cs="Times New Roman"/>
          <w:lang w:eastAsia="cs-CZ"/>
        </w:rPr>
        <w:t>nebude</w:t>
      </w:r>
      <w:r w:rsidRPr="002F26EA">
        <w:rPr>
          <w:rFonts w:eastAsia="Times New Roman" w:cs="Times New Roman"/>
          <w:lang w:eastAsia="cs-CZ"/>
        </w:rPr>
        <w:t xml:space="preserve"> </w:t>
      </w:r>
      <w:r w:rsidRPr="00C37473">
        <w:rPr>
          <w:rFonts w:eastAsia="Times New Roman" w:cs="Times New Roman"/>
          <w:lang w:eastAsia="cs-CZ"/>
        </w:rPr>
        <w:t>mít odpovídající náležitosti účetního nebo daňového dokladu, je Kupující oprávněn ve lhůtě splatnosti ji vrátit Prodávajícímu s vytknutím nedostatků, aniž by se dostal do prodlení se splatností. Lhůta splatnosti počíná běžet znovu od okamžiku doručení opravené či doplněné faktury Kupujícímu.</w:t>
      </w:r>
    </w:p>
    <w:p w14:paraId="70884A3F" w14:textId="77777777" w:rsidR="00D85C5B" w:rsidRPr="000C5DA0" w:rsidRDefault="00D85C5B" w:rsidP="00E30A6F">
      <w:pPr>
        <w:pStyle w:val="Nadpis1"/>
        <w:numPr>
          <w:ilvl w:val="0"/>
          <w:numId w:val="23"/>
        </w:numPr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Místo a doba dodání</w:t>
      </w:r>
    </w:p>
    <w:p w14:paraId="37954E98" w14:textId="64B48017" w:rsidR="00D85C5B" w:rsidRPr="00843A74" w:rsidRDefault="00D85C5B" w:rsidP="00843A74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120" w:line="240" w:lineRule="auto"/>
        <w:ind w:left="709" w:hanging="715"/>
        <w:jc w:val="both"/>
        <w:textAlignment w:val="baseline"/>
        <w:rPr>
          <w:rFonts w:eastAsia="Times New Roman" w:cs="Times New Roman"/>
          <w:lang w:eastAsia="cs-CZ"/>
        </w:rPr>
      </w:pPr>
      <w:r w:rsidRPr="00843A74">
        <w:rPr>
          <w:rFonts w:eastAsia="Times New Roman" w:cs="Times New Roman"/>
          <w:lang w:eastAsia="cs-CZ"/>
        </w:rPr>
        <w:t>Místo dodání je</w:t>
      </w:r>
      <w:r w:rsidR="008C6321">
        <w:rPr>
          <w:rFonts w:eastAsia="Times New Roman" w:cs="Times New Roman"/>
          <w:lang w:eastAsia="cs-CZ"/>
        </w:rPr>
        <w:t>:</w:t>
      </w:r>
    </w:p>
    <w:p w14:paraId="0270427E" w14:textId="3F7D5B81" w:rsidR="00C37473" w:rsidRPr="009D5913" w:rsidRDefault="007556E9" w:rsidP="00843A74">
      <w:pPr>
        <w:widowControl w:val="0"/>
        <w:tabs>
          <w:tab w:val="left" w:pos="4395"/>
        </w:tabs>
        <w:overflowPunct w:val="0"/>
        <w:autoSpaceDE w:val="0"/>
        <w:autoSpaceDN w:val="0"/>
        <w:adjustRightInd w:val="0"/>
        <w:spacing w:after="120" w:line="240" w:lineRule="auto"/>
        <w:ind w:left="851"/>
        <w:jc w:val="both"/>
        <w:textAlignment w:val="baseline"/>
        <w:rPr>
          <w:rFonts w:eastAsia="Times New Roman" w:cs="Times New Roman"/>
          <w:lang w:eastAsia="cs-CZ"/>
        </w:rPr>
      </w:pPr>
      <w:r w:rsidRPr="009D5913">
        <w:rPr>
          <w:rFonts w:eastAsia="Times New Roman" w:cs="Times New Roman"/>
          <w:lang w:eastAsia="cs-CZ"/>
        </w:rPr>
        <w:t>1ks elektrocentrála se svářečkou</w:t>
      </w:r>
      <w:r>
        <w:rPr>
          <w:rFonts w:eastAsia="Times New Roman" w:cs="Times New Roman"/>
          <w:lang w:eastAsia="cs-CZ"/>
        </w:rPr>
        <w:tab/>
      </w:r>
      <w:r w:rsidR="00C37473" w:rsidRPr="009D5913">
        <w:rPr>
          <w:rFonts w:eastAsia="Times New Roman" w:cs="Times New Roman"/>
          <w:lang w:eastAsia="cs-CZ"/>
        </w:rPr>
        <w:t>Nymburk, Palackého 1768</w:t>
      </w:r>
    </w:p>
    <w:p w14:paraId="141B4DAD" w14:textId="27E73FD3" w:rsidR="00C37473" w:rsidRPr="00843A74" w:rsidRDefault="007556E9" w:rsidP="00843A74">
      <w:pPr>
        <w:widowControl w:val="0"/>
        <w:tabs>
          <w:tab w:val="left" w:pos="4395"/>
        </w:tabs>
        <w:overflowPunct w:val="0"/>
        <w:autoSpaceDE w:val="0"/>
        <w:autoSpaceDN w:val="0"/>
        <w:adjustRightInd w:val="0"/>
        <w:spacing w:after="120" w:line="240" w:lineRule="auto"/>
        <w:ind w:left="851"/>
        <w:jc w:val="both"/>
        <w:textAlignment w:val="baseline"/>
        <w:rPr>
          <w:rFonts w:eastAsia="Times New Roman" w:cs="Times New Roman"/>
          <w:lang w:eastAsia="cs-CZ"/>
        </w:rPr>
      </w:pPr>
      <w:r w:rsidRPr="00C37473">
        <w:rPr>
          <w:rFonts w:eastAsia="Times New Roman" w:cs="Times New Roman"/>
          <w:lang w:eastAsia="cs-CZ"/>
        </w:rPr>
        <w:t>1ks dies</w:t>
      </w:r>
      <w:r>
        <w:rPr>
          <w:rFonts w:eastAsia="Times New Roman" w:cs="Times New Roman"/>
          <w:lang w:eastAsia="cs-CZ"/>
        </w:rPr>
        <w:t>e</w:t>
      </w:r>
      <w:r w:rsidRPr="00C37473">
        <w:rPr>
          <w:rFonts w:eastAsia="Times New Roman" w:cs="Times New Roman"/>
          <w:lang w:eastAsia="cs-CZ"/>
        </w:rPr>
        <w:t>lový agregát</w:t>
      </w:r>
      <w:r>
        <w:rPr>
          <w:rFonts w:eastAsia="Times New Roman" w:cs="Times New Roman"/>
          <w:lang w:eastAsia="cs-CZ"/>
        </w:rPr>
        <w:tab/>
      </w:r>
      <w:r w:rsidR="00C37473" w:rsidRPr="00C37473">
        <w:rPr>
          <w:rFonts w:eastAsia="Times New Roman" w:cs="Times New Roman"/>
          <w:lang w:eastAsia="cs-CZ"/>
        </w:rPr>
        <w:t>SEE Lužná u Rakovníka, ul. 9.května</w:t>
      </w:r>
    </w:p>
    <w:p w14:paraId="5115D35D" w14:textId="7BA2CFCA" w:rsidR="00D85C5B" w:rsidRPr="00843A74" w:rsidRDefault="00D85C5B" w:rsidP="007D6104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43A74">
        <w:rPr>
          <w:rFonts w:eastAsia="Times New Roman" w:cs="Times New Roman"/>
          <w:lang w:eastAsia="cs-CZ"/>
        </w:rPr>
        <w:t xml:space="preserve">Předmět koupě bude dodán </w:t>
      </w:r>
      <w:r w:rsidR="00C37473" w:rsidRPr="00843A74">
        <w:rPr>
          <w:rFonts w:eastAsia="Times New Roman" w:cs="Times New Roman"/>
          <w:lang w:eastAsia="cs-CZ"/>
        </w:rPr>
        <w:t xml:space="preserve">nejpozději </w:t>
      </w:r>
      <w:r w:rsidRPr="00843A74">
        <w:rPr>
          <w:rFonts w:eastAsia="Times New Roman" w:cs="Times New Roman"/>
          <w:lang w:eastAsia="cs-CZ"/>
        </w:rPr>
        <w:t xml:space="preserve">do </w:t>
      </w:r>
      <w:r w:rsidR="00C37473" w:rsidRPr="00843A74">
        <w:rPr>
          <w:rFonts w:eastAsia="Times New Roman" w:cs="Times New Roman"/>
          <w:lang w:eastAsia="cs-CZ"/>
        </w:rPr>
        <w:t>30.11.2023</w:t>
      </w:r>
      <w:r w:rsidRPr="00843A74">
        <w:rPr>
          <w:rFonts w:eastAsia="Times New Roman" w:cs="Times New Roman"/>
          <w:lang w:eastAsia="cs-CZ"/>
        </w:rPr>
        <w:t>.</w:t>
      </w:r>
    </w:p>
    <w:p w14:paraId="53B1A76F" w14:textId="28C9093D" w:rsidR="00BE2F45" w:rsidRPr="00843A74" w:rsidRDefault="00BE2F45" w:rsidP="00843A74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9D5913">
        <w:rPr>
          <w:rFonts w:ascii="Verdana" w:hAnsi="Verdana" w:cstheme="minorHAnsi"/>
        </w:rPr>
        <w:t xml:space="preserve">Prodávající je povinen vyrozumět určeného zaměstnance </w:t>
      </w:r>
      <w:r w:rsidR="001165AF" w:rsidRPr="00C37473">
        <w:rPr>
          <w:rFonts w:ascii="Verdana" w:hAnsi="Verdana" w:cstheme="minorHAnsi"/>
        </w:rPr>
        <w:t xml:space="preserve">Kupujícího dle čl. 9 této Smlouvy </w:t>
      </w:r>
      <w:r w:rsidRPr="00C37473">
        <w:rPr>
          <w:rFonts w:ascii="Verdana" w:hAnsi="Verdana" w:cstheme="minorHAnsi"/>
        </w:rPr>
        <w:t>o datu a době dodání. Předání a převzetí předmětu koupě probíhá v rámci předávacího řízení potvrzením předávacího protokolu/dodacího listu ze strany Kupujícího a Prodávajícího.</w:t>
      </w:r>
    </w:p>
    <w:p w14:paraId="4D5A70EC" w14:textId="77777777" w:rsidR="00D85C5B" w:rsidRPr="000C5DA0" w:rsidRDefault="00D85C5B" w:rsidP="00E30A6F">
      <w:pPr>
        <w:pStyle w:val="Nadpis1"/>
        <w:numPr>
          <w:ilvl w:val="0"/>
          <w:numId w:val="23"/>
        </w:numPr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Přeprava předmětu koupě</w:t>
      </w:r>
    </w:p>
    <w:p w14:paraId="21AAFB48" w14:textId="76C8E335" w:rsidR="00D85C5B" w:rsidRPr="00843A74" w:rsidRDefault="00D85C5B" w:rsidP="007D6104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708" w:hanging="714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43A74">
        <w:rPr>
          <w:rFonts w:eastAsia="Times New Roman" w:cs="Times New Roman"/>
          <w:lang w:eastAsia="cs-CZ"/>
        </w:rPr>
        <w:t>Pojištění se nevyžaduje</w:t>
      </w:r>
      <w:r w:rsidR="00C37473" w:rsidRPr="00843A74">
        <w:rPr>
          <w:rFonts w:eastAsia="Times New Roman" w:cs="Times New Roman"/>
          <w:lang w:eastAsia="cs-CZ"/>
        </w:rPr>
        <w:t>.</w:t>
      </w:r>
    </w:p>
    <w:p w14:paraId="3776C210" w14:textId="77777777" w:rsidR="00D85C5B" w:rsidRPr="00843A74" w:rsidRDefault="00D85C5B" w:rsidP="007D6104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708" w:hanging="714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43A74">
        <w:rPr>
          <w:rFonts w:eastAsia="Times New Roman" w:cs="Times New Roman"/>
          <w:lang w:eastAsia="cs-CZ"/>
        </w:rPr>
        <w:t>Speciální balení se nevyžaduje.</w:t>
      </w:r>
    </w:p>
    <w:p w14:paraId="3324C4C2" w14:textId="77777777" w:rsidR="00D85C5B" w:rsidRPr="000C5DA0" w:rsidRDefault="00D85C5B" w:rsidP="00E30A6F">
      <w:pPr>
        <w:pStyle w:val="Nadpis1"/>
        <w:numPr>
          <w:ilvl w:val="0"/>
          <w:numId w:val="23"/>
        </w:numPr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Listiny (doklady)</w:t>
      </w:r>
    </w:p>
    <w:p w14:paraId="0720B6A5" w14:textId="587BB390" w:rsidR="00AE4595" w:rsidRPr="00782A52" w:rsidRDefault="00AE4595" w:rsidP="007D6104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709" w:hanging="715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782A52">
        <w:rPr>
          <w:rFonts w:eastAsia="Times New Roman" w:cs="Times New Roman"/>
          <w:lang w:eastAsia="cs-CZ"/>
        </w:rPr>
        <w:t xml:space="preserve">Prodávající </w:t>
      </w:r>
      <w:r w:rsidRPr="00306241">
        <w:rPr>
          <w:noProof/>
        </w:rPr>
        <w:t>dodá zboží v souladu se všeobecnými závaznými předpisy, technickými normami a v souladu podmínkami této smlouvy;  předloží veškeré certifikáty o zboží (atest či bezpečnostní list nebo osvědčení o produktu, prohlášení o shodě; popř. zdravotní nezávadnosti,  v souladu se zákonem č. 102/2001 Sb. v platném znění). To vše bude dodáno v českém (popř. slovenském) jazyce.</w:t>
      </w:r>
    </w:p>
    <w:p w14:paraId="3F351793" w14:textId="64B1FEA6" w:rsidR="00AE4595" w:rsidRPr="00782A52" w:rsidRDefault="00AE4595" w:rsidP="007D6104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306241">
        <w:rPr>
          <w:noProof/>
        </w:rPr>
        <w:t xml:space="preserve">Nedílnou </w:t>
      </w:r>
      <w:r w:rsidRPr="00782A52">
        <w:rPr>
          <w:rFonts w:ascii="Verdana" w:eastAsia="Verdana" w:hAnsi="Verdana" w:cs="Times New Roman"/>
          <w:noProof/>
        </w:rPr>
        <w:t xml:space="preserve">součástí faktury je dodací list, protokol o předání a převzetí předmětu plnění </w:t>
      </w:r>
      <w:r w:rsidRPr="00782A52">
        <w:rPr>
          <w:rFonts w:ascii="Verdana" w:eastAsia="Verdana" w:hAnsi="Verdana" w:cs="Times New Roman"/>
          <w:noProof/>
        </w:rPr>
        <w:br/>
        <w:t xml:space="preserve">a další předem odsouhlasené tiskopisy. Na faktuře musí být uvedeno číslo smlouvy kupujícího a případně číslo příslušného smluvního dodatku. Faktura musí obsahovat údaje běžné pro tento druh dokladů (podle ust. § 29 zák. č. 235/2004 Sb., o dani z přidané hodnoty, v platném znění, náležitosti účetního dokladu podle ust. § 11, odst. 1 zákona č. 563/1991 Sb., o  účetnictví, v platném znění a ustanovení § 435 zákona </w:t>
      </w:r>
      <w:r w:rsidRPr="00782A52">
        <w:rPr>
          <w:rFonts w:ascii="Verdana" w:eastAsia="Verdana" w:hAnsi="Verdana" w:cs="Times New Roman"/>
          <w:noProof/>
        </w:rPr>
        <w:br/>
        <w:t>č. 89/2012 Sb., občanského zákoníku. V případě, že faktura nebude mít všechny náležitosti uvedené v této smlouvě, je oprávněn kupující ji vrátit prodávajícímu a nevzniká prodlení s placením. Prodávající je povinen v takovém případě vystavit neprodleně novou fakturu a doručit ji na korespondenční adresu Kupujícího. Oprávněným vrácením faktury přestává běžet lhůta splatnosti a celá lhůta začíná znovu ode dne doručení nové faktury.</w:t>
      </w:r>
    </w:p>
    <w:p w14:paraId="4B70C07C" w14:textId="77777777" w:rsidR="00D85C5B" w:rsidRDefault="00D85C5B" w:rsidP="00E30A6F">
      <w:pPr>
        <w:pStyle w:val="Nadpis1"/>
        <w:numPr>
          <w:ilvl w:val="0"/>
          <w:numId w:val="23"/>
        </w:numPr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Záruka</w:t>
      </w:r>
    </w:p>
    <w:p w14:paraId="5D812CA2" w14:textId="011BD3CD" w:rsidR="00AE4595" w:rsidRPr="00843A74" w:rsidRDefault="00AE4595" w:rsidP="00843A74">
      <w:pPr>
        <w:widowControl w:val="0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708" w:hanging="714"/>
        <w:contextualSpacing/>
        <w:jc w:val="both"/>
        <w:textAlignment w:val="baseline"/>
      </w:pPr>
      <w:r w:rsidRPr="009D5913">
        <w:t>Dodavatel poskytuje záruku za jakost v délce min. 24 měsíců na celý předmět plnění.</w:t>
      </w:r>
    </w:p>
    <w:p w14:paraId="6AD24D37" w14:textId="77777777" w:rsidR="00AE4595" w:rsidRDefault="00AE4595" w:rsidP="00E30A6F">
      <w:pPr>
        <w:pStyle w:val="Nadpis1"/>
        <w:numPr>
          <w:ilvl w:val="0"/>
          <w:numId w:val="23"/>
        </w:numPr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Platební podmínky</w:t>
      </w:r>
    </w:p>
    <w:p w14:paraId="20E92414" w14:textId="77777777" w:rsidR="00AE4595" w:rsidRPr="003B2F85" w:rsidRDefault="00AE4595" w:rsidP="007D6104">
      <w:pPr>
        <w:numPr>
          <w:ilvl w:val="1"/>
          <w:numId w:val="23"/>
        </w:numPr>
        <w:spacing w:after="0" w:line="240" w:lineRule="auto"/>
        <w:ind w:left="709" w:hanging="715"/>
        <w:contextualSpacing/>
        <w:jc w:val="both"/>
        <w:rPr>
          <w:lang w:eastAsia="cs-CZ"/>
        </w:rPr>
      </w:pPr>
      <w:r w:rsidRPr="003B2F85">
        <w:rPr>
          <w:lang w:eastAsia="cs-CZ"/>
        </w:rPr>
        <w:t>Na daňových dokladech je nutno uvádět jako kupujícího:</w:t>
      </w:r>
    </w:p>
    <w:p w14:paraId="2B19D8BA" w14:textId="77777777" w:rsidR="00AE4595" w:rsidRPr="00E30A6F" w:rsidRDefault="00AE4595" w:rsidP="007D6104">
      <w:pPr>
        <w:tabs>
          <w:tab w:val="left" w:pos="709"/>
          <w:tab w:val="left" w:pos="1134"/>
        </w:tabs>
        <w:spacing w:after="0" w:line="240" w:lineRule="auto"/>
        <w:ind w:left="1134"/>
        <w:contextualSpacing/>
        <w:jc w:val="both"/>
        <w:rPr>
          <w:b/>
        </w:rPr>
      </w:pPr>
      <w:r w:rsidRPr="00E30A6F">
        <w:rPr>
          <w:b/>
        </w:rPr>
        <w:t>Správa železnic, státní organizace</w:t>
      </w:r>
    </w:p>
    <w:p w14:paraId="199C19A9" w14:textId="68871414" w:rsidR="00AE4595" w:rsidRPr="003B2F85" w:rsidRDefault="00AE4595" w:rsidP="007D6104">
      <w:pPr>
        <w:tabs>
          <w:tab w:val="left" w:pos="709"/>
          <w:tab w:val="left" w:pos="1134"/>
        </w:tabs>
        <w:spacing w:after="0" w:line="240" w:lineRule="auto"/>
        <w:ind w:left="1134"/>
        <w:contextualSpacing/>
        <w:jc w:val="both"/>
      </w:pPr>
      <w:r w:rsidRPr="003B2F85">
        <w:lastRenderedPageBreak/>
        <w:t>se sídlem: Praha 1 - Nové Město, Dlážděná 1003/7, PSČ 110 00</w:t>
      </w:r>
    </w:p>
    <w:p w14:paraId="149123D1" w14:textId="3321748C" w:rsidR="00AE4595" w:rsidRPr="00E30A6F" w:rsidRDefault="00AE4595" w:rsidP="007D6104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eastAsia="Times New Roman" w:cs="Times New Roman"/>
          <w:bCs/>
          <w:lang w:eastAsia="cs-CZ"/>
        </w:rPr>
      </w:pPr>
      <w:r w:rsidRPr="00E30A6F">
        <w:rPr>
          <w:rFonts w:eastAsia="Times New Roman" w:cs="Times New Roman"/>
          <w:bCs/>
          <w:lang w:eastAsia="cs-CZ"/>
        </w:rPr>
        <w:t xml:space="preserve">IČ: 709 94 234, DIČ: CZ70994234    </w:t>
      </w:r>
    </w:p>
    <w:p w14:paraId="1F17BDFA" w14:textId="77777777" w:rsidR="00AE4595" w:rsidRPr="00E30A6F" w:rsidRDefault="00AE4595" w:rsidP="007D6104">
      <w:pPr>
        <w:overflowPunct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textAlignment w:val="baseline"/>
        <w:rPr>
          <w:rFonts w:ascii="Verdana" w:hAnsi="Verdana" w:cstheme="minorHAnsi"/>
          <w:u w:val="single"/>
        </w:rPr>
      </w:pPr>
      <w:r w:rsidRPr="00E30A6F">
        <w:rPr>
          <w:rFonts w:ascii="Verdana" w:hAnsi="Verdana" w:cstheme="minorHAnsi"/>
          <w:u w:val="single"/>
        </w:rPr>
        <w:t>Daňové doklady, vč. všech příloh, budou zasílány následovně:</w:t>
      </w:r>
    </w:p>
    <w:p w14:paraId="6CDFEA5F" w14:textId="77777777" w:rsidR="00AE4595" w:rsidRPr="00E30A6F" w:rsidRDefault="00AE4595" w:rsidP="007D6104">
      <w:pPr>
        <w:pStyle w:val="Odstavecseseznamem"/>
        <w:numPr>
          <w:ilvl w:val="0"/>
          <w:numId w:val="24"/>
        </w:numPr>
        <w:spacing w:after="0" w:line="240" w:lineRule="auto"/>
        <w:ind w:left="1276"/>
        <w:jc w:val="both"/>
        <w:rPr>
          <w:rFonts w:ascii="Verdana" w:hAnsi="Verdana" w:cstheme="minorHAnsi"/>
        </w:rPr>
      </w:pPr>
      <w:r w:rsidRPr="00E30A6F">
        <w:rPr>
          <w:rFonts w:ascii="Verdana" w:hAnsi="Verdana" w:cstheme="minorHAnsi"/>
        </w:rPr>
        <w:t xml:space="preserve">v digitální podobě na e-mailovou adresu </w:t>
      </w:r>
      <w:hyperlink r:id="rId11" w:history="1">
        <w:r w:rsidRPr="00E30A6F">
          <w:rPr>
            <w:rFonts w:ascii="Verdana" w:hAnsi="Verdana" w:cstheme="minorHAnsi"/>
            <w:color w:val="0563C1" w:themeColor="hyperlink"/>
            <w:u w:val="single"/>
          </w:rPr>
          <w:t>ePodatelnaCFU@spravazeleznic.cz</w:t>
        </w:r>
      </w:hyperlink>
      <w:r w:rsidRPr="00E30A6F">
        <w:rPr>
          <w:rFonts w:ascii="Verdana" w:hAnsi="Verdana" w:cstheme="minorHAnsi"/>
        </w:rPr>
        <w:t>, nebo</w:t>
      </w:r>
    </w:p>
    <w:p w14:paraId="652F3472" w14:textId="77777777" w:rsidR="00AE4595" w:rsidRPr="00E30A6F" w:rsidRDefault="00AE4595" w:rsidP="007D6104">
      <w:pPr>
        <w:pStyle w:val="Odstavecseseznamem"/>
        <w:numPr>
          <w:ilvl w:val="0"/>
          <w:numId w:val="24"/>
        </w:numPr>
        <w:spacing w:after="0" w:line="240" w:lineRule="auto"/>
        <w:ind w:left="1276"/>
        <w:jc w:val="both"/>
        <w:rPr>
          <w:rFonts w:ascii="Verdana" w:hAnsi="Verdana" w:cstheme="minorHAnsi"/>
        </w:rPr>
      </w:pPr>
      <w:r w:rsidRPr="00E30A6F">
        <w:rPr>
          <w:rFonts w:ascii="Verdana" w:hAnsi="Verdana" w:cstheme="minorHAnsi"/>
        </w:rPr>
        <w:t>v digitální podobě do datové schránky s identifikátorem Uccchjm, nebo</w:t>
      </w:r>
    </w:p>
    <w:p w14:paraId="5EFBF605" w14:textId="77777777" w:rsidR="00AE4595" w:rsidRPr="00E30A6F" w:rsidRDefault="00AE4595" w:rsidP="007D6104">
      <w:pPr>
        <w:pStyle w:val="Odstavecseseznamem"/>
        <w:numPr>
          <w:ilvl w:val="0"/>
          <w:numId w:val="24"/>
        </w:numPr>
        <w:spacing w:after="0" w:line="240" w:lineRule="auto"/>
        <w:ind w:left="1276"/>
        <w:jc w:val="both"/>
        <w:rPr>
          <w:rFonts w:ascii="Verdana" w:hAnsi="Verdana" w:cstheme="minorHAnsi"/>
        </w:rPr>
      </w:pPr>
      <w:r w:rsidRPr="00E30A6F">
        <w:rPr>
          <w:rFonts w:ascii="Verdana" w:hAnsi="Verdana" w:cstheme="minorHAnsi"/>
        </w:rPr>
        <w:t xml:space="preserve">v listinné podobě na adresu Správa železnic, státní organizace, Centrální finanční účtárna Čechy, Náměstí Jana Pernera 217, 530 02 Pardubice. </w:t>
      </w:r>
    </w:p>
    <w:p w14:paraId="6AF415A5" w14:textId="23990D2E" w:rsidR="009146AF" w:rsidRDefault="00AE4595" w:rsidP="00843A74">
      <w:pPr>
        <w:spacing w:after="0" w:line="240" w:lineRule="auto"/>
        <w:ind w:left="709"/>
        <w:contextualSpacing/>
        <w:jc w:val="both"/>
        <w:rPr>
          <w:rFonts w:eastAsia="Times New Roman" w:cs="Times New Roman"/>
          <w:lang w:eastAsia="cs-CZ"/>
        </w:rPr>
      </w:pPr>
      <w:r w:rsidRPr="00E30A6F">
        <w:rPr>
          <w:rFonts w:ascii="Verdana" w:hAnsi="Verdana" w:cstheme="minorHAnsi"/>
        </w:rPr>
        <w:t>Kupující upřednostňuje příjem těchto daňových dokladů v digitální podobě ve formátu PDF/A, ISO 19005, min. verze PDF/A-2b, na výše uvedené emailové adrese.</w:t>
      </w:r>
    </w:p>
    <w:p w14:paraId="2097C982" w14:textId="77777777" w:rsidR="00A33BB9" w:rsidRDefault="00A33BB9" w:rsidP="00E30A6F">
      <w:pPr>
        <w:pStyle w:val="Nadpis1"/>
        <w:numPr>
          <w:ilvl w:val="0"/>
          <w:numId w:val="23"/>
        </w:numPr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a realizační tým</w:t>
      </w:r>
    </w:p>
    <w:p w14:paraId="5CD37451" w14:textId="54B40545" w:rsidR="00A33BB9" w:rsidRPr="00C37473" w:rsidRDefault="00A33BB9" w:rsidP="00843A74">
      <w:pPr>
        <w:pStyle w:val="Odstavecseseznamem"/>
        <w:numPr>
          <w:ilvl w:val="1"/>
          <w:numId w:val="23"/>
        </w:numPr>
        <w:spacing w:after="0" w:line="240" w:lineRule="auto"/>
        <w:ind w:left="708" w:hanging="714"/>
        <w:jc w:val="both"/>
        <w:rPr>
          <w:highlight w:val="yellow"/>
          <w:lang w:eastAsia="cs-CZ"/>
        </w:rPr>
      </w:pPr>
      <w:r w:rsidRPr="00E30A6F">
        <w:rPr>
          <w:highlight w:val="yellow"/>
          <w:lang w:eastAsia="cs-CZ"/>
        </w:rPr>
        <w:t xml:space="preserve">Na provedení </w:t>
      </w:r>
      <w:r w:rsidR="009146AF" w:rsidRPr="00E30A6F">
        <w:rPr>
          <w:highlight w:val="yellow"/>
          <w:lang w:eastAsia="cs-CZ"/>
        </w:rPr>
        <w:t>Koupě</w:t>
      </w:r>
      <w:r w:rsidRPr="00E30A6F">
        <w:rPr>
          <w:highlight w:val="yellow"/>
          <w:lang w:eastAsia="cs-CZ"/>
        </w:rPr>
        <w:t xml:space="preserve"> se budou podílet poddodavatelé uvedení v příloze č</w:t>
      </w:r>
      <w:r w:rsidR="00C37473">
        <w:rPr>
          <w:highlight w:val="yellow"/>
          <w:lang w:eastAsia="cs-CZ"/>
        </w:rPr>
        <w:t>. 3</w:t>
      </w:r>
      <w:r w:rsidR="00C37473" w:rsidRPr="00E30A6F">
        <w:rPr>
          <w:highlight w:val="yellow"/>
          <w:lang w:eastAsia="cs-CZ"/>
        </w:rPr>
        <w:t xml:space="preserve"> </w:t>
      </w:r>
      <w:r w:rsidRPr="00E30A6F">
        <w:rPr>
          <w:highlight w:val="yellow"/>
          <w:lang w:eastAsia="cs-CZ"/>
        </w:rPr>
        <w:t xml:space="preserve">této Smlouvy. </w:t>
      </w:r>
      <w:r w:rsidRPr="009D5913">
        <w:rPr>
          <w:highlight w:val="yellow"/>
          <w:lang w:eastAsia="cs-CZ"/>
        </w:rPr>
        <w:t xml:space="preserve">(jestliže se na provedení nebudou podílet poddodavatelé, dodavatel do bodu </w:t>
      </w:r>
      <w:r w:rsidR="001165AF" w:rsidRPr="00C37473">
        <w:rPr>
          <w:highlight w:val="yellow"/>
          <w:lang w:eastAsia="cs-CZ"/>
        </w:rPr>
        <w:t>8</w:t>
      </w:r>
      <w:r w:rsidRPr="00C37473">
        <w:rPr>
          <w:highlight w:val="yellow"/>
          <w:lang w:eastAsia="cs-CZ"/>
        </w:rPr>
        <w:t xml:space="preserve">.1 napíše: „Na provedení </w:t>
      </w:r>
      <w:r w:rsidR="009146AF" w:rsidRPr="00C37473">
        <w:rPr>
          <w:highlight w:val="yellow"/>
          <w:lang w:eastAsia="cs-CZ"/>
        </w:rPr>
        <w:t>Koupě</w:t>
      </w:r>
      <w:r w:rsidRPr="00C37473">
        <w:rPr>
          <w:highlight w:val="yellow"/>
          <w:lang w:eastAsia="cs-CZ"/>
        </w:rPr>
        <w:t xml:space="preserve"> se nebudou podílet poddodavatelé a </w:t>
      </w:r>
      <w:r w:rsidR="00D77F07">
        <w:rPr>
          <w:highlight w:val="yellow"/>
          <w:lang w:eastAsia="cs-CZ"/>
        </w:rPr>
        <w:t>uvede neobsazeno v</w:t>
      </w:r>
      <w:r w:rsidRPr="00C37473">
        <w:rPr>
          <w:highlight w:val="yellow"/>
          <w:lang w:eastAsia="cs-CZ"/>
        </w:rPr>
        <w:t xml:space="preserve"> seznamu příloh).</w:t>
      </w:r>
    </w:p>
    <w:p w14:paraId="3BD40581" w14:textId="77777777" w:rsidR="00D85C5B" w:rsidRPr="000C5DA0" w:rsidRDefault="00D85C5B" w:rsidP="00E30A6F">
      <w:pPr>
        <w:pStyle w:val="Nadpis1"/>
        <w:numPr>
          <w:ilvl w:val="0"/>
          <w:numId w:val="23"/>
        </w:numPr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E30A6F" w:rsidRDefault="00D85C5B" w:rsidP="007D6104">
      <w:pPr>
        <w:pStyle w:val="Odstavecseseznamem"/>
        <w:numPr>
          <w:ilvl w:val="1"/>
          <w:numId w:val="23"/>
        </w:numPr>
        <w:spacing w:after="0" w:line="240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>Prodávající ujišťuje Kupujícího, že Předmět koupě je prostý všech vad, jak právních, tak faktických.</w:t>
      </w:r>
    </w:p>
    <w:p w14:paraId="6C11DF1B" w14:textId="2DC1FCED" w:rsidR="00D85C5B" w:rsidRPr="00843A74" w:rsidRDefault="00D85C5B" w:rsidP="007D6104">
      <w:pPr>
        <w:pStyle w:val="Odstavecseseznamem"/>
        <w:numPr>
          <w:ilvl w:val="1"/>
          <w:numId w:val="23"/>
        </w:numPr>
        <w:spacing w:after="0" w:line="240" w:lineRule="auto"/>
        <w:ind w:left="709" w:hanging="715"/>
        <w:jc w:val="both"/>
        <w:rPr>
          <w:lang w:eastAsia="cs-CZ"/>
        </w:rPr>
      </w:pPr>
      <w:r w:rsidRPr="00843A74">
        <w:rPr>
          <w:lang w:eastAsia="cs-CZ"/>
        </w:rPr>
        <w:t xml:space="preserve">Kontaktními osobami </w:t>
      </w:r>
      <w:r w:rsidR="008B1447" w:rsidRPr="00843A74">
        <w:rPr>
          <w:lang w:eastAsia="cs-CZ"/>
        </w:rPr>
        <w:t>Sml</w:t>
      </w:r>
      <w:r w:rsidRPr="00843A74">
        <w:rPr>
          <w:lang w:eastAsia="cs-CZ"/>
        </w:rPr>
        <w:t>uvních stran jsou</w:t>
      </w:r>
      <w:r w:rsidR="008C6321">
        <w:rPr>
          <w:lang w:eastAsia="cs-CZ"/>
        </w:rPr>
        <w:t>:</w:t>
      </w:r>
    </w:p>
    <w:p w14:paraId="574DDF0D" w14:textId="77777777" w:rsidR="000422C6" w:rsidRPr="00843A74" w:rsidRDefault="00D85C5B" w:rsidP="00843A74">
      <w:pPr>
        <w:pStyle w:val="Odstavecseseznamem"/>
        <w:spacing w:after="120" w:line="240" w:lineRule="auto"/>
        <w:ind w:left="709"/>
        <w:contextualSpacing w:val="0"/>
        <w:jc w:val="both"/>
        <w:rPr>
          <w:rFonts w:eastAsia="Times New Roman" w:cs="Times New Roman"/>
          <w:lang w:eastAsia="cs-CZ"/>
        </w:rPr>
      </w:pPr>
      <w:r w:rsidRPr="00843A74">
        <w:rPr>
          <w:rFonts w:eastAsia="Times New Roman" w:cs="Times New Roman"/>
          <w:lang w:eastAsia="cs-CZ"/>
        </w:rPr>
        <w:t>za Kupujícího</w:t>
      </w:r>
    </w:p>
    <w:p w14:paraId="04A8EF3F" w14:textId="2412047A" w:rsidR="00D85C5B" w:rsidRPr="00843A74" w:rsidRDefault="000422C6" w:rsidP="00843A74">
      <w:pPr>
        <w:pStyle w:val="Odstavecseseznamem"/>
        <w:tabs>
          <w:tab w:val="left" w:pos="3261"/>
        </w:tabs>
        <w:spacing w:after="120" w:line="240" w:lineRule="auto"/>
        <w:ind w:left="851"/>
        <w:contextualSpacing w:val="0"/>
        <w:jc w:val="both"/>
        <w:rPr>
          <w:rFonts w:eastAsia="Times New Roman" w:cs="Times New Roman"/>
          <w:lang w:eastAsia="cs-CZ"/>
        </w:rPr>
      </w:pPr>
      <w:r w:rsidRPr="00843A74">
        <w:rPr>
          <w:rFonts w:eastAsia="Times New Roman" w:cs="Times New Roman"/>
          <w:lang w:eastAsia="cs-CZ"/>
        </w:rPr>
        <w:t>Nymburk</w:t>
      </w:r>
      <w:r w:rsidRPr="00843A74">
        <w:rPr>
          <w:rFonts w:eastAsia="Times New Roman" w:cs="Times New Roman"/>
          <w:lang w:eastAsia="cs-CZ"/>
        </w:rPr>
        <w:tab/>
      </w:r>
      <w:r w:rsidR="00D85C5B" w:rsidRPr="00843A74">
        <w:rPr>
          <w:rFonts w:eastAsia="Times New Roman" w:cs="Times New Roman"/>
          <w:lang w:eastAsia="cs-CZ"/>
        </w:rPr>
        <w:t xml:space="preserve">p. </w:t>
      </w:r>
      <w:r w:rsidRPr="00843A74">
        <w:rPr>
          <w:rFonts w:eastAsia="Times New Roman" w:cs="Times New Roman"/>
          <w:lang w:eastAsia="cs-CZ"/>
        </w:rPr>
        <w:t>Zimola Bohumil, přednosta ST</w:t>
      </w:r>
      <w:r w:rsidR="00D85C5B" w:rsidRPr="00843A74">
        <w:rPr>
          <w:rFonts w:eastAsia="Times New Roman" w:cs="Times New Roman"/>
          <w:lang w:eastAsia="cs-CZ"/>
        </w:rPr>
        <w:t xml:space="preserve">, tel. </w:t>
      </w:r>
      <w:r w:rsidRPr="00843A74">
        <w:rPr>
          <w:rFonts w:eastAsia="Times New Roman" w:cs="Times New Roman"/>
          <w:lang w:eastAsia="cs-CZ"/>
        </w:rPr>
        <w:t>606 419 951</w:t>
      </w:r>
    </w:p>
    <w:p w14:paraId="4BF57C65" w14:textId="09F74871" w:rsidR="000422C6" w:rsidRPr="00843A74" w:rsidRDefault="000422C6" w:rsidP="00843A74">
      <w:pPr>
        <w:pStyle w:val="Odstavecseseznamem"/>
        <w:tabs>
          <w:tab w:val="left" w:pos="3261"/>
        </w:tabs>
        <w:spacing w:after="120" w:line="240" w:lineRule="auto"/>
        <w:ind w:left="851"/>
        <w:contextualSpacing w:val="0"/>
        <w:jc w:val="both"/>
        <w:rPr>
          <w:rFonts w:eastAsia="Times New Roman" w:cs="Times New Roman"/>
          <w:lang w:eastAsia="cs-CZ"/>
        </w:rPr>
      </w:pPr>
      <w:r w:rsidRPr="00843A74">
        <w:rPr>
          <w:rFonts w:eastAsia="Times New Roman" w:cs="Times New Roman"/>
          <w:lang w:eastAsia="cs-CZ"/>
        </w:rPr>
        <w:t>SEE Lužná u Rakovníka</w:t>
      </w:r>
      <w:r w:rsidRPr="00843A74">
        <w:rPr>
          <w:rFonts w:eastAsia="Times New Roman" w:cs="Times New Roman"/>
          <w:lang w:eastAsia="cs-CZ"/>
        </w:rPr>
        <w:tab/>
        <w:t>p. P</w:t>
      </w:r>
      <w:r>
        <w:rPr>
          <w:rFonts w:eastAsia="Times New Roman" w:cs="Times New Roman"/>
          <w:lang w:eastAsia="cs-CZ"/>
        </w:rPr>
        <w:t>o</w:t>
      </w:r>
      <w:r w:rsidRPr="00843A74">
        <w:rPr>
          <w:rFonts w:eastAsia="Times New Roman" w:cs="Times New Roman"/>
          <w:lang w:eastAsia="cs-CZ"/>
        </w:rPr>
        <w:t>lák Josef, vrchní mistr, tel. 607 050 780</w:t>
      </w:r>
    </w:p>
    <w:p w14:paraId="5FEEEEAB" w14:textId="62428AD8" w:rsidR="00D85C5B" w:rsidRPr="00E30A6F" w:rsidRDefault="00D85C5B" w:rsidP="00843A74">
      <w:pPr>
        <w:pStyle w:val="Odstavecseseznamem"/>
        <w:spacing w:after="0" w:line="240" w:lineRule="auto"/>
        <w:ind w:left="709"/>
        <w:jc w:val="both"/>
        <w:rPr>
          <w:rFonts w:eastAsia="Times New Roman" w:cs="Times New Roman"/>
          <w:lang w:eastAsia="cs-CZ"/>
        </w:rPr>
      </w:pPr>
      <w:r w:rsidRPr="00843A74">
        <w:rPr>
          <w:rFonts w:eastAsia="Times New Roman" w:cs="Times New Roman"/>
          <w:highlight w:val="yellow"/>
          <w:lang w:eastAsia="cs-CZ"/>
        </w:rPr>
        <w:t xml:space="preserve">za Prodávajícího </w:t>
      </w:r>
      <w:r w:rsidR="00796A0B" w:rsidRPr="00843A74">
        <w:rPr>
          <w:rFonts w:ascii="Verdana" w:hAnsi="Verdana"/>
          <w:highlight w:val="yellow"/>
        </w:rPr>
        <w:t>[DOPLNÍ PRODÁVAJÍCÍ]</w:t>
      </w:r>
      <w:r w:rsidRPr="00843A74">
        <w:rPr>
          <w:rFonts w:eastAsia="Times New Roman" w:cs="Times New Roman"/>
          <w:highlight w:val="yellow"/>
          <w:lang w:eastAsia="cs-CZ"/>
        </w:rPr>
        <w:t>.</w:t>
      </w:r>
    </w:p>
    <w:p w14:paraId="6C470B75" w14:textId="31B4D548" w:rsidR="00D85C5B" w:rsidRPr="00E30A6F" w:rsidRDefault="008B1447" w:rsidP="007D6104">
      <w:pPr>
        <w:pStyle w:val="Odstavecseseznamem"/>
        <w:numPr>
          <w:ilvl w:val="1"/>
          <w:numId w:val="23"/>
        </w:numPr>
        <w:spacing w:after="0" w:line="240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>Sml</w:t>
      </w:r>
      <w:r w:rsidR="00D85C5B" w:rsidRPr="00E30A6F">
        <w:rPr>
          <w:lang w:eastAsia="cs-CZ"/>
        </w:rPr>
        <w:t xml:space="preserve">uvní strany berou na vědomí, že tato </w:t>
      </w:r>
      <w:r w:rsidRPr="00E30A6F">
        <w:rPr>
          <w:lang w:eastAsia="cs-CZ"/>
        </w:rPr>
        <w:t>Sml</w:t>
      </w:r>
      <w:r w:rsidR="00D85C5B" w:rsidRPr="00E30A6F">
        <w:rPr>
          <w:lang w:eastAsia="cs-CZ"/>
        </w:rPr>
        <w:t xml:space="preserve">ouva podléhá uveřejnění v registru smluv podle zákona č. 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Pr="00E30A6F">
        <w:rPr>
          <w:lang w:eastAsia="cs-CZ"/>
        </w:rPr>
        <w:t>Sml</w:t>
      </w:r>
      <w:r w:rsidR="00D85C5B" w:rsidRPr="00E30A6F">
        <w:rPr>
          <w:lang w:eastAsia="cs-CZ"/>
        </w:rPr>
        <w:t xml:space="preserve">uvních stran, předmětu </w:t>
      </w:r>
      <w:r w:rsidRPr="00E30A6F">
        <w:rPr>
          <w:lang w:eastAsia="cs-CZ"/>
        </w:rPr>
        <w:t>Sml</w:t>
      </w:r>
      <w:r w:rsidR="00D85C5B" w:rsidRPr="00E30A6F">
        <w:rPr>
          <w:lang w:eastAsia="cs-CZ"/>
        </w:rPr>
        <w:t xml:space="preserve">ouvy, jeho ceně či hodnotě a datu uzavření této </w:t>
      </w:r>
      <w:r w:rsidRPr="00E30A6F">
        <w:rPr>
          <w:lang w:eastAsia="cs-CZ"/>
        </w:rPr>
        <w:t>Sml</w:t>
      </w:r>
      <w:r w:rsidR="00D85C5B" w:rsidRPr="00E30A6F">
        <w:rPr>
          <w:lang w:eastAsia="cs-CZ"/>
        </w:rPr>
        <w:t>ouvy.</w:t>
      </w:r>
    </w:p>
    <w:p w14:paraId="7C8F7293" w14:textId="1062B3E7" w:rsidR="00D85C5B" w:rsidRPr="00E30A6F" w:rsidRDefault="00D85C5B" w:rsidP="007D6104">
      <w:pPr>
        <w:pStyle w:val="Odstavecseseznamem"/>
        <w:numPr>
          <w:ilvl w:val="1"/>
          <w:numId w:val="23"/>
        </w:numPr>
        <w:spacing w:after="0" w:line="240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 xml:space="preserve">Zaslání </w:t>
      </w:r>
      <w:r w:rsidR="008B1447" w:rsidRPr="00E30A6F">
        <w:rPr>
          <w:lang w:eastAsia="cs-CZ"/>
        </w:rPr>
        <w:t>Sml</w:t>
      </w:r>
      <w:r w:rsidRPr="00E30A6F">
        <w:rPr>
          <w:lang w:eastAsia="cs-CZ"/>
        </w:rPr>
        <w:t xml:space="preserve">ouvy správci registru smluv k uveřejnění v registru smluv zajišťuje obvykle Kupující. Nebude-li tato </w:t>
      </w:r>
      <w:r w:rsidR="008B1447" w:rsidRPr="00E30A6F">
        <w:rPr>
          <w:lang w:eastAsia="cs-CZ"/>
        </w:rPr>
        <w:t>Sml</w:t>
      </w:r>
      <w:r w:rsidRPr="00E30A6F">
        <w:rPr>
          <w:lang w:eastAsia="cs-CZ"/>
        </w:rPr>
        <w:t xml:space="preserve">ouva zaslána k uveřejnění a/nebo uveřejněna prostřednictvím registru smluv, není žádná ze </w:t>
      </w:r>
      <w:r w:rsidR="008B1447" w:rsidRPr="00E30A6F">
        <w:rPr>
          <w:lang w:eastAsia="cs-CZ"/>
        </w:rPr>
        <w:t>Sml</w:t>
      </w:r>
      <w:r w:rsidRPr="00E30A6F">
        <w:rPr>
          <w:lang w:eastAsia="cs-CZ"/>
        </w:rPr>
        <w:t xml:space="preserve">uvních stran oprávněna požadovat po druhé </w:t>
      </w:r>
      <w:r w:rsidR="008B1447" w:rsidRPr="00E30A6F">
        <w:rPr>
          <w:lang w:eastAsia="cs-CZ"/>
        </w:rPr>
        <w:t>Sml</w:t>
      </w:r>
      <w:r w:rsidRPr="00E30A6F">
        <w:rPr>
          <w:lang w:eastAsia="cs-CZ"/>
        </w:rPr>
        <w:t>uvní straně náhradu škody ani jiné újmy, která by jí v této souvislosti vznikla nebo vzniknout mohla.</w:t>
      </w:r>
    </w:p>
    <w:p w14:paraId="262B60F9" w14:textId="0E804BCF" w:rsidR="00D85C5B" w:rsidRPr="00E30A6F" w:rsidRDefault="00D85C5B" w:rsidP="007D6104">
      <w:pPr>
        <w:pStyle w:val="Odstavecseseznamem"/>
        <w:numPr>
          <w:ilvl w:val="1"/>
          <w:numId w:val="23"/>
        </w:numPr>
        <w:spacing w:after="0" w:line="240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 xml:space="preserve">Smluvní strany výslovně prohlašují, že údaje a další skutečnosti uvedené v této </w:t>
      </w:r>
      <w:r w:rsidR="008B1447" w:rsidRPr="00E30A6F">
        <w:rPr>
          <w:lang w:eastAsia="cs-CZ"/>
        </w:rPr>
        <w:t>Sml</w:t>
      </w:r>
      <w:r w:rsidRPr="00E30A6F">
        <w:rPr>
          <w:lang w:eastAsia="cs-CZ"/>
        </w:rPr>
        <w:t xml:space="preserve">ouvě, vyjma částí označených ve smyslu následujícího odstavce této </w:t>
      </w:r>
      <w:r w:rsidR="008B1447" w:rsidRPr="00E30A6F">
        <w:rPr>
          <w:lang w:eastAsia="cs-CZ"/>
        </w:rPr>
        <w:t>Sml</w:t>
      </w:r>
      <w:r w:rsidRPr="00E30A6F">
        <w:rPr>
          <w:lang w:eastAsia="cs-CZ"/>
        </w:rPr>
        <w:t>ouvy, nepovažují za obchodní tajemství ve smyslu ustanovení § 504 Občanského zákoníku (dále jen „obchodní tajemství“), a že se nejedná ani o informace, které nemohou být v registru smluv uveřejněny na základě ustanovení § 3 odst. 1 ZRS.</w:t>
      </w:r>
    </w:p>
    <w:p w14:paraId="6933F5C3" w14:textId="5228D1FC" w:rsidR="00D85C5B" w:rsidRPr="00E30A6F" w:rsidRDefault="00D85C5B" w:rsidP="007D6104">
      <w:pPr>
        <w:pStyle w:val="Odstavecseseznamem"/>
        <w:numPr>
          <w:ilvl w:val="1"/>
          <w:numId w:val="23"/>
        </w:numPr>
        <w:spacing w:after="0" w:line="240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 xml:space="preserve">Jestliže </w:t>
      </w:r>
      <w:r w:rsidR="008B1447" w:rsidRPr="00E30A6F">
        <w:rPr>
          <w:lang w:eastAsia="cs-CZ"/>
        </w:rPr>
        <w:t>Sml</w:t>
      </w:r>
      <w:r w:rsidRPr="00E30A6F">
        <w:rPr>
          <w:lang w:eastAsia="cs-CZ"/>
        </w:rPr>
        <w:t xml:space="preserve">uvní strana označí za své obchodní tajemství část obsahu </w:t>
      </w:r>
      <w:r w:rsidR="008B1447" w:rsidRPr="00E30A6F">
        <w:rPr>
          <w:lang w:eastAsia="cs-CZ"/>
        </w:rPr>
        <w:t>Sml</w:t>
      </w:r>
      <w:r w:rsidRPr="00E30A6F">
        <w:rPr>
          <w:lang w:eastAsia="cs-CZ"/>
        </w:rPr>
        <w:t xml:space="preserve">ouvy, která v důsledku toho bude pro účely uveřejnění </w:t>
      </w:r>
      <w:r w:rsidR="008B1447" w:rsidRPr="00E30A6F">
        <w:rPr>
          <w:lang w:eastAsia="cs-CZ"/>
        </w:rPr>
        <w:t>Sml</w:t>
      </w:r>
      <w:r w:rsidRPr="00E30A6F">
        <w:rPr>
          <w:lang w:eastAsia="cs-CZ"/>
        </w:rPr>
        <w:t>ouvy v registru</w:t>
      </w:r>
      <w:r w:rsidR="008B1447" w:rsidRPr="00E30A6F">
        <w:rPr>
          <w:lang w:eastAsia="cs-CZ"/>
        </w:rPr>
        <w:t xml:space="preserve"> smluv znečitelněna, nese tato S</w:t>
      </w:r>
      <w:r w:rsidRPr="00E30A6F">
        <w:rPr>
          <w:lang w:eastAsia="cs-CZ"/>
        </w:rPr>
        <w:t xml:space="preserve">mluvní strana odpovědnost, pokud by </w:t>
      </w:r>
      <w:r w:rsidR="008B1447" w:rsidRPr="00E30A6F">
        <w:rPr>
          <w:lang w:eastAsia="cs-CZ"/>
        </w:rPr>
        <w:t>Sml</w:t>
      </w:r>
      <w:r w:rsidRPr="00E30A6F">
        <w:rPr>
          <w:lang w:eastAsia="cs-CZ"/>
        </w:rPr>
        <w:t xml:space="preserve">ouva v důsledku takového označení byla uveřejněna způsobem odporujícím ZRS, a to bez ohledu na to, která ze stran </w:t>
      </w:r>
      <w:r w:rsidR="008B1447" w:rsidRPr="00E30A6F">
        <w:rPr>
          <w:lang w:eastAsia="cs-CZ"/>
        </w:rPr>
        <w:t>Sml</w:t>
      </w:r>
      <w:r w:rsidRPr="00E30A6F">
        <w:rPr>
          <w:lang w:eastAsia="cs-CZ"/>
        </w:rPr>
        <w:t xml:space="preserve">ouvu v registru smluv uveřejnila. S částmi </w:t>
      </w:r>
      <w:r w:rsidR="008B1447" w:rsidRPr="00E30A6F">
        <w:rPr>
          <w:lang w:eastAsia="cs-CZ"/>
        </w:rPr>
        <w:t>Sml</w:t>
      </w:r>
      <w:r w:rsidRPr="00E30A6F">
        <w:rPr>
          <w:lang w:eastAsia="cs-CZ"/>
        </w:rPr>
        <w:t xml:space="preserve">ouvy, které druhá </w:t>
      </w:r>
      <w:r w:rsidR="008B1447" w:rsidRPr="00E30A6F">
        <w:rPr>
          <w:lang w:eastAsia="cs-CZ"/>
        </w:rPr>
        <w:t>Sml</w:t>
      </w:r>
      <w:r w:rsidRPr="00E30A6F">
        <w:rPr>
          <w:lang w:eastAsia="cs-CZ"/>
        </w:rPr>
        <w:t xml:space="preserve">uvní strana neoznačí za své obchodní tajemství před uzavřením této </w:t>
      </w:r>
      <w:r w:rsidR="008B1447" w:rsidRPr="00E30A6F">
        <w:rPr>
          <w:lang w:eastAsia="cs-CZ"/>
        </w:rPr>
        <w:t>Sml</w:t>
      </w:r>
      <w:r w:rsidRPr="00E30A6F">
        <w:rPr>
          <w:lang w:eastAsia="cs-CZ"/>
        </w:rPr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E30A6F">
        <w:rPr>
          <w:lang w:eastAsia="cs-CZ"/>
        </w:rPr>
        <w:t>Sml</w:t>
      </w:r>
      <w:r w:rsidRPr="00E30A6F">
        <w:rPr>
          <w:lang w:eastAsia="cs-CZ"/>
        </w:rPr>
        <w:t xml:space="preserve">uvní strany Kupujícímu obsahujícího přesnou identifikaci dotčených částí </w:t>
      </w:r>
      <w:r w:rsidR="008B1447" w:rsidRPr="00E30A6F">
        <w:rPr>
          <w:lang w:eastAsia="cs-CZ"/>
        </w:rPr>
        <w:t>Sml</w:t>
      </w:r>
      <w:r w:rsidRPr="00E30A6F">
        <w:rPr>
          <w:lang w:eastAsia="cs-CZ"/>
        </w:rPr>
        <w:t xml:space="preserve">ouvy včetně odůvodnění, proč jsou za obchodní tajemství považovány. Druhá </w:t>
      </w:r>
      <w:r w:rsidR="008B1447" w:rsidRPr="00E30A6F">
        <w:rPr>
          <w:lang w:eastAsia="cs-CZ"/>
        </w:rPr>
        <w:t>Sml</w:t>
      </w:r>
      <w:r w:rsidRPr="00E30A6F">
        <w:rPr>
          <w:lang w:eastAsia="cs-CZ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5CACEB4F" w14:textId="77777777" w:rsidR="000C5DA0" w:rsidRPr="00E30A6F" w:rsidRDefault="00D85C5B" w:rsidP="007D6104">
      <w:pPr>
        <w:pStyle w:val="Odstavecseseznamem"/>
        <w:numPr>
          <w:ilvl w:val="1"/>
          <w:numId w:val="23"/>
        </w:numPr>
        <w:spacing w:after="0" w:line="240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2A72F1F1" w14:textId="09D01B6B" w:rsidR="009D448B" w:rsidRPr="0023372A" w:rsidRDefault="009D448B" w:rsidP="00E30A6F">
      <w:pPr>
        <w:pStyle w:val="Nadpis1"/>
        <w:numPr>
          <w:ilvl w:val="0"/>
          <w:numId w:val="23"/>
        </w:numPr>
      </w:pPr>
      <w:r w:rsidRPr="0023372A">
        <w:lastRenderedPageBreak/>
        <w:t xml:space="preserve">Střet zájmů, povinnosti </w:t>
      </w:r>
      <w:r w:rsidR="00446F0A">
        <w:t>Prodávající</w:t>
      </w:r>
      <w:r w:rsidR="00D77F07">
        <w:t>ho</w:t>
      </w:r>
      <w:r w:rsidRPr="0023372A">
        <w:t xml:space="preserve"> v souvislosti s MEZINÁRODNÍMI SANKCEMI</w:t>
      </w:r>
    </w:p>
    <w:p w14:paraId="16B869B8" w14:textId="11475375" w:rsidR="009D448B" w:rsidRPr="0029677D" w:rsidRDefault="004413AA" w:rsidP="007D6104">
      <w:pPr>
        <w:pStyle w:val="Odstavecseseznamem"/>
        <w:numPr>
          <w:ilvl w:val="1"/>
          <w:numId w:val="23"/>
        </w:numPr>
        <w:spacing w:after="0" w:line="240" w:lineRule="auto"/>
        <w:ind w:left="708" w:hanging="714"/>
        <w:jc w:val="both"/>
      </w:pPr>
      <w:r w:rsidRPr="00E30A6F">
        <w:rPr>
          <w:rFonts w:eastAsia="Calibri"/>
        </w:rPr>
        <w:t>Dodavatel</w:t>
      </w:r>
      <w:r w:rsidR="009D448B" w:rsidRPr="0073792E">
        <w:t xml:space="preserve"> prohlašuje, že není obchodní společností, ve které ve</w:t>
      </w:r>
      <w:r w:rsidR="009D448B">
        <w:t>řejný funkcionář uvedený v ust.</w:t>
      </w:r>
      <w:r w:rsidR="009D448B" w:rsidRPr="0029677D">
        <w:t xml:space="preserve"> § 2 odst. 1 písm. c) zákona č. 159/2006 Sb., o střetu zájmů, ve znění pozdějších předpisů (dále jen </w:t>
      </w:r>
      <w:r w:rsidR="009D448B" w:rsidRPr="00E30A6F">
        <w:rPr>
          <w:b/>
        </w:rPr>
        <w:t>„Zákon o střetu zájmů“</w:t>
      </w:r>
      <w:r w:rsidR="009D448B" w:rsidRPr="0029677D">
        <w:t>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ust. § 2 odst. 1 písm. c) Zákona o střetu zájmů nebo jím ovládaná osoba vlastní podíl představující alespoň 25 % účasti společníka v obchodní společnosti.</w:t>
      </w:r>
    </w:p>
    <w:p w14:paraId="3BBC700A" w14:textId="4ED47835" w:rsidR="009D448B" w:rsidRPr="0029677D" w:rsidRDefault="004413AA" w:rsidP="007D6104">
      <w:pPr>
        <w:pStyle w:val="Odstavecseseznamem"/>
        <w:numPr>
          <w:ilvl w:val="1"/>
          <w:numId w:val="23"/>
        </w:numPr>
        <w:spacing w:after="0" w:line="240" w:lineRule="auto"/>
        <w:ind w:left="708" w:hanging="714"/>
        <w:jc w:val="both"/>
      </w:pPr>
      <w:r>
        <w:t>Dodavatel</w:t>
      </w:r>
      <w:r w:rsidR="009D448B" w:rsidRPr="0029677D">
        <w:t xml:space="preserve"> prohlašuje, že on, ani žádný z jeho poddodavatelů nebo jiných osob, jejichž způsobilost byla využita ve smyslu evropských směrnic o zadávání veřejných zakázek, nejsou osobami</w:t>
      </w:r>
      <w:r w:rsidR="009D448B">
        <w:t>, na které se vztahuje zákaz zadání veřejné zakázky, pokud je to v rozporu s mezinárodními sankcemi podle zákona upravujícího provádění mezinárodních sankcí; právní úprava dle § 48a ZZVZ se použije analogicky.</w:t>
      </w:r>
    </w:p>
    <w:p w14:paraId="47231250" w14:textId="6C8833C3" w:rsidR="009D448B" w:rsidRPr="000422C6" w:rsidRDefault="009D448B" w:rsidP="007D6104">
      <w:pPr>
        <w:pStyle w:val="Odstavecseseznamem"/>
        <w:numPr>
          <w:ilvl w:val="1"/>
          <w:numId w:val="23"/>
        </w:numPr>
        <w:spacing w:after="0" w:line="240" w:lineRule="auto"/>
        <w:ind w:left="708" w:hanging="714"/>
        <w:jc w:val="both"/>
      </w:pPr>
      <w:r w:rsidRPr="0029677D">
        <w:t xml:space="preserve">Je-li </w:t>
      </w:r>
      <w:r w:rsidR="004413AA">
        <w:t>Dodavatelem</w:t>
      </w:r>
      <w:r w:rsidRPr="0029677D">
        <w:t xml:space="preserve"> sdružení více osob, platí podmínky dle odstavce </w:t>
      </w:r>
      <w:r w:rsidR="004468A2" w:rsidRPr="00843A74">
        <w:t>10</w:t>
      </w:r>
      <w:r w:rsidRPr="00843A74">
        <w:t xml:space="preserve">.1 a </w:t>
      </w:r>
      <w:r w:rsidR="004468A2" w:rsidRPr="00843A74">
        <w:t>10</w:t>
      </w:r>
      <w:r w:rsidRPr="00843A74">
        <w:t>.2</w:t>
      </w:r>
      <w:r w:rsidRPr="009D5913">
        <w:t xml:space="preserve"> této Smlouvy také jednotl</w:t>
      </w:r>
      <w:r w:rsidRPr="000422C6">
        <w:t xml:space="preserve">ivě pro všechny osoby v rámci </w:t>
      </w:r>
      <w:r w:rsidR="004468A2" w:rsidRPr="000422C6">
        <w:t>Dodavatele</w:t>
      </w:r>
      <w:r w:rsidRPr="000422C6">
        <w:t xml:space="preserve"> sdružené a to bez ohledu na právní formu tohoto sdružení.</w:t>
      </w:r>
    </w:p>
    <w:p w14:paraId="2782695F" w14:textId="7B1585F7" w:rsidR="009D448B" w:rsidRPr="000422C6" w:rsidRDefault="009D448B" w:rsidP="007D6104">
      <w:pPr>
        <w:pStyle w:val="Odstavecseseznamem"/>
        <w:numPr>
          <w:ilvl w:val="1"/>
          <w:numId w:val="23"/>
        </w:numPr>
        <w:spacing w:after="0" w:line="240" w:lineRule="auto"/>
        <w:ind w:left="708" w:hanging="714"/>
        <w:jc w:val="both"/>
      </w:pPr>
      <w:r w:rsidRPr="000422C6">
        <w:t xml:space="preserve">Přestane-li </w:t>
      </w:r>
      <w:r w:rsidR="004413AA" w:rsidRPr="000422C6">
        <w:t>Dodavatel</w:t>
      </w:r>
      <w:r w:rsidRPr="000422C6">
        <w:t xml:space="preserve">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</w:t>
      </w:r>
      <w:r w:rsidR="004413AA" w:rsidRPr="000422C6">
        <w:t>Kupujícímu</w:t>
      </w:r>
      <w:r w:rsidRPr="000422C6">
        <w:t>.</w:t>
      </w:r>
    </w:p>
    <w:p w14:paraId="511120FA" w14:textId="65C33515" w:rsidR="009D448B" w:rsidRPr="000422C6" w:rsidRDefault="004413AA" w:rsidP="007D6104">
      <w:pPr>
        <w:pStyle w:val="Odstavecseseznamem"/>
        <w:numPr>
          <w:ilvl w:val="1"/>
          <w:numId w:val="23"/>
        </w:numPr>
        <w:spacing w:after="0" w:line="240" w:lineRule="auto"/>
        <w:ind w:left="708" w:hanging="714"/>
        <w:jc w:val="both"/>
      </w:pPr>
      <w:r w:rsidRPr="000422C6">
        <w:t>Dodavatel</w:t>
      </w:r>
      <w:r w:rsidR="009D448B" w:rsidRPr="000422C6">
        <w:t xml:space="preserve"> se dále zavazuje postupovat při plnění této Smlouvy v souladu s Nařízením Rady (ES) č. 765/2006 ze dne 18. května 2006 o omezujících opatřeních vzhledem k situaci v Bělorusku a k zapojení Běloruska do ruské agrese proti Ukrajině, ve znění pozdějších předpisů, a dalších prováděcích předpisů k tomuto nařízení Rady (EU) č. 269/2014.</w:t>
      </w:r>
    </w:p>
    <w:p w14:paraId="192AEAE4" w14:textId="2B9EA6E8" w:rsidR="009D448B" w:rsidRPr="000422C6" w:rsidRDefault="004413AA" w:rsidP="007D6104">
      <w:pPr>
        <w:pStyle w:val="Odstavecseseznamem"/>
        <w:numPr>
          <w:ilvl w:val="1"/>
          <w:numId w:val="23"/>
        </w:numPr>
        <w:spacing w:after="0" w:line="240" w:lineRule="auto"/>
        <w:ind w:left="708" w:hanging="714"/>
        <w:jc w:val="both"/>
      </w:pPr>
      <w:r w:rsidRPr="000422C6">
        <w:t>Dodavatel</w:t>
      </w:r>
      <w:r w:rsidR="009D448B" w:rsidRPr="000422C6">
        <w:t xml:space="preserve"> se dále ve smyslu článku 2 nařízení Rady (EU) č. 269/2014 ze dne 17. března 2014, o omezujících opatřeních vzhledem k činnostem narušujícím nebo ohrožujícím územní celistvost, svrchovanost a nezávislost Ukrajiny, ve znění pozdějších předpisů, zavazuje, že finanční prostředky ani hospodářské zdroje, které obdrží od Objednatele na základě této Smlouvy a jejích případných dodatků, nezpřístupní přímo ani nepřímo fyzickým nebo právnickým osobám, subjektům či orgánům s nimi spojeným uvedeným v sankčních seznamech, nebo v jejich prospěch.</w:t>
      </w:r>
    </w:p>
    <w:p w14:paraId="4692DB68" w14:textId="034639D9" w:rsidR="009D448B" w:rsidRPr="009D448B" w:rsidRDefault="009D448B" w:rsidP="00843A74">
      <w:pPr>
        <w:pStyle w:val="Odstavecseseznamem"/>
        <w:numPr>
          <w:ilvl w:val="1"/>
          <w:numId w:val="23"/>
        </w:numPr>
        <w:spacing w:after="0" w:line="240" w:lineRule="auto"/>
        <w:ind w:left="708" w:hanging="714"/>
        <w:jc w:val="both"/>
        <w:rPr>
          <w:lang w:eastAsia="cs-CZ"/>
        </w:rPr>
      </w:pPr>
      <w:r w:rsidRPr="00843A74">
        <w:t xml:space="preserve">Ukáží-li se prohlášení </w:t>
      </w:r>
      <w:r w:rsidR="004413AA" w:rsidRPr="00843A74">
        <w:t>Dodavatele</w:t>
      </w:r>
      <w:r w:rsidRPr="00843A74">
        <w:t xml:space="preserve"> dle odstavce </w:t>
      </w:r>
      <w:r w:rsidR="004468A2" w:rsidRPr="00843A74">
        <w:t>10</w:t>
      </w:r>
      <w:r w:rsidRPr="00843A74">
        <w:t xml:space="preserve">.1 a </w:t>
      </w:r>
      <w:r w:rsidR="004468A2" w:rsidRPr="00843A74">
        <w:t>10</w:t>
      </w:r>
      <w:r w:rsidRPr="00843A74">
        <w:t>.2</w:t>
      </w:r>
      <w:r w:rsidRPr="009D5913">
        <w:t xml:space="preserve"> této Smlouvy jako nepravdivá nebo poruší-li </w:t>
      </w:r>
      <w:r w:rsidR="004413AA" w:rsidRPr="00843A74">
        <w:t>Dodavatel</w:t>
      </w:r>
      <w:r w:rsidRPr="00843A74">
        <w:t xml:space="preserve"> svou oznamovací povinnost dle odstavce </w:t>
      </w:r>
      <w:r w:rsidR="004468A2" w:rsidRPr="00843A74">
        <w:t>10</w:t>
      </w:r>
      <w:r w:rsidRPr="00843A74">
        <w:t>.4.</w:t>
      </w:r>
      <w:r w:rsidRPr="009D5913">
        <w:t xml:space="preserve"> nebo povinnosti dle odstavců </w:t>
      </w:r>
      <w:r w:rsidR="004468A2" w:rsidRPr="00843A74">
        <w:t>10</w:t>
      </w:r>
      <w:r w:rsidRPr="00843A74">
        <w:t>.5</w:t>
      </w:r>
      <w:r w:rsidRPr="009D5913">
        <w:t xml:space="preserve"> nebo </w:t>
      </w:r>
      <w:r w:rsidR="004468A2" w:rsidRPr="00843A74">
        <w:t>10</w:t>
      </w:r>
      <w:r w:rsidRPr="00843A74">
        <w:t>.6</w:t>
      </w:r>
      <w:r w:rsidRPr="009D5913">
        <w:t xml:space="preserve"> této Smlouvy, je </w:t>
      </w:r>
      <w:r w:rsidR="004413AA" w:rsidRPr="00843A74">
        <w:t>Kupující</w:t>
      </w:r>
      <w:r w:rsidRPr="00843A74">
        <w:t xml:space="preserve"> oprávněn odstoupit od této Smlouvy. </w:t>
      </w:r>
      <w:r w:rsidR="004413AA" w:rsidRPr="00843A74">
        <w:t xml:space="preserve">Dodavatel </w:t>
      </w:r>
      <w:r w:rsidRPr="00843A74">
        <w:t>je dále povinen zaplatit za každé jednotlivé porušení povinností dle předchozí věty smluvní pokutu ve výši 5</w:t>
      </w:r>
      <w:r w:rsidRPr="0029677D">
        <w:t xml:space="preserve"> % procent z Ceny</w:t>
      </w:r>
      <w:r>
        <w:t xml:space="preserve"> </w:t>
      </w:r>
      <w:r w:rsidR="004413AA">
        <w:t>dodávky</w:t>
      </w:r>
      <w:r>
        <w:t xml:space="preserve"> bez DPH</w:t>
      </w:r>
      <w:r w:rsidRPr="0029677D">
        <w:t xml:space="preserve"> sjednané dle této Smlouvy. Ustanovení § 2004 odst. 2 Občanského zákoníku a § 2050 Občanského zákoníku se nepoužijí.</w:t>
      </w:r>
    </w:p>
    <w:p w14:paraId="6B4EC7CA" w14:textId="7AF65F13" w:rsidR="00D85C5B" w:rsidRPr="000C5DA0" w:rsidRDefault="00D85C5B" w:rsidP="00E30A6F">
      <w:pPr>
        <w:pStyle w:val="Nadpis1"/>
        <w:numPr>
          <w:ilvl w:val="0"/>
          <w:numId w:val="23"/>
        </w:numPr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1A02B1F2" w:rsidR="00D85C5B" w:rsidRPr="00E30A6F" w:rsidRDefault="00065284" w:rsidP="007D6104">
      <w:pPr>
        <w:pStyle w:val="Odstavecseseznamem"/>
        <w:numPr>
          <w:ilvl w:val="1"/>
          <w:numId w:val="23"/>
        </w:numPr>
        <w:spacing w:after="0" w:line="240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 xml:space="preserve">Tato </w:t>
      </w:r>
      <w:r w:rsidR="008B1447" w:rsidRPr="00E30A6F">
        <w:rPr>
          <w:lang w:eastAsia="cs-CZ"/>
        </w:rPr>
        <w:t>Sml</w:t>
      </w:r>
      <w:r w:rsidRPr="00E30A6F">
        <w:rPr>
          <w:lang w:eastAsia="cs-CZ"/>
        </w:rPr>
        <w:t>ouva</w:t>
      </w:r>
      <w:r w:rsidR="00D85C5B" w:rsidRPr="00E30A6F">
        <w:rPr>
          <w:lang w:eastAsia="cs-CZ"/>
        </w:rPr>
        <w:t xml:space="preserve"> se </w:t>
      </w:r>
      <w:r w:rsidR="00FB5045" w:rsidRPr="00E30A6F">
        <w:rPr>
          <w:lang w:eastAsia="cs-CZ"/>
        </w:rPr>
        <w:t>řídí Obchodními podmínkami k této S</w:t>
      </w:r>
      <w:r w:rsidR="008B1447" w:rsidRPr="00E30A6F">
        <w:rPr>
          <w:lang w:eastAsia="cs-CZ"/>
        </w:rPr>
        <w:t>ml</w:t>
      </w:r>
      <w:r w:rsidR="00D85C5B" w:rsidRPr="00E30A6F">
        <w:rPr>
          <w:lang w:eastAsia="cs-CZ"/>
        </w:rPr>
        <w:t>ouvě (dále jen „Obchodní p</w:t>
      </w:r>
      <w:r w:rsidR="00FB5045" w:rsidRPr="00E30A6F">
        <w:rPr>
          <w:lang w:eastAsia="cs-CZ"/>
        </w:rPr>
        <w:t>odmínky“). Odchylná ujednání v této S</w:t>
      </w:r>
      <w:r w:rsidR="008B1447" w:rsidRPr="00E30A6F">
        <w:rPr>
          <w:lang w:eastAsia="cs-CZ"/>
        </w:rPr>
        <w:t>m</w:t>
      </w:r>
      <w:r w:rsidR="00FB5045" w:rsidRPr="00E30A6F">
        <w:rPr>
          <w:lang w:eastAsia="cs-CZ"/>
        </w:rPr>
        <w:t>l</w:t>
      </w:r>
      <w:r w:rsidR="00D85C5B" w:rsidRPr="00E30A6F">
        <w:rPr>
          <w:lang w:eastAsia="cs-CZ"/>
        </w:rPr>
        <w:t>ouvě mají před zněním Obchodních podmínek přednost.</w:t>
      </w:r>
    </w:p>
    <w:p w14:paraId="1F41EC23" w14:textId="0491E3CA" w:rsidR="00D85C5B" w:rsidRPr="00E30A6F" w:rsidRDefault="00D85C5B" w:rsidP="00843A74">
      <w:pPr>
        <w:pStyle w:val="Odstavecseseznamem"/>
        <w:numPr>
          <w:ilvl w:val="1"/>
          <w:numId w:val="23"/>
        </w:numPr>
        <w:spacing w:after="0" w:line="240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 xml:space="preserve">Prodávající prohlašuje, že se zněním Obchodních podmínek se před podpisem této </w:t>
      </w:r>
      <w:r w:rsidR="00FB5045" w:rsidRPr="00E30A6F">
        <w:rPr>
          <w:lang w:eastAsia="cs-CZ"/>
        </w:rPr>
        <w:t>Sml</w:t>
      </w:r>
      <w:r w:rsidRPr="00E30A6F">
        <w:rPr>
          <w:lang w:eastAsia="cs-CZ"/>
        </w:rPr>
        <w:t>ouvy seznámil,</w:t>
      </w:r>
      <w:r w:rsidR="000422C6">
        <w:rPr>
          <w:lang w:eastAsia="cs-CZ"/>
        </w:rPr>
        <w:t xml:space="preserve"> </w:t>
      </w:r>
      <w:r w:rsidRPr="00E30A6F">
        <w:rPr>
          <w:lang w:eastAsia="cs-CZ"/>
        </w:rPr>
        <w:t xml:space="preserve">v dostatečném rozsahu se seznámil se veškerými požadavky Kupujícího dle této </w:t>
      </w:r>
      <w:r w:rsidR="00FB5045" w:rsidRPr="00E30A6F">
        <w:rPr>
          <w:lang w:eastAsia="cs-CZ"/>
        </w:rPr>
        <w:t>Sml</w:t>
      </w:r>
      <w:r w:rsidRPr="00E30A6F">
        <w:rPr>
          <w:lang w:eastAsia="cs-CZ"/>
        </w:rPr>
        <w:t>ou</w:t>
      </w:r>
      <w:r w:rsidR="00385A72" w:rsidRPr="00E30A6F">
        <w:rPr>
          <w:lang w:eastAsia="cs-CZ"/>
        </w:rPr>
        <w:t>vy, přičemž si není vědom žádných</w:t>
      </w:r>
      <w:r w:rsidRPr="00E30A6F">
        <w:rPr>
          <w:lang w:eastAsia="cs-CZ"/>
        </w:rPr>
        <w:t xml:space="preserve"> překážek, které by mu bránily v poskytnutí sjednaného plnění v souladu s touto </w:t>
      </w:r>
      <w:r w:rsidR="00FB5045" w:rsidRPr="00E30A6F">
        <w:rPr>
          <w:lang w:eastAsia="cs-CZ"/>
        </w:rPr>
        <w:t>Sml</w:t>
      </w:r>
      <w:r w:rsidRPr="00E30A6F">
        <w:rPr>
          <w:lang w:eastAsia="cs-CZ"/>
        </w:rPr>
        <w:t>ouvou.</w:t>
      </w:r>
    </w:p>
    <w:p w14:paraId="3F0CC7BE" w14:textId="75540FB4" w:rsidR="00D85C5B" w:rsidRPr="00E30A6F" w:rsidRDefault="00346E96" w:rsidP="007D6104">
      <w:pPr>
        <w:pStyle w:val="Odstavecseseznamem"/>
        <w:numPr>
          <w:ilvl w:val="1"/>
          <w:numId w:val="23"/>
        </w:numPr>
        <w:spacing w:after="0" w:line="240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 xml:space="preserve">Tato Smlouva je vyhotovena v </w:t>
      </w:r>
      <w:r w:rsidR="0082511E" w:rsidRPr="00E30A6F">
        <w:rPr>
          <w:lang w:eastAsia="cs-CZ"/>
        </w:rPr>
        <w:t>listiné</w:t>
      </w:r>
      <w:r w:rsidRPr="00E30A6F">
        <w:rPr>
          <w:lang w:eastAsia="cs-CZ"/>
        </w:rPr>
        <w:t xml:space="preserve"> podobě, přičemž obě Smluvní strany obdrží její originál</w:t>
      </w:r>
      <w:r w:rsidR="00673324" w:rsidRPr="00E30A6F">
        <w:rPr>
          <w:lang w:eastAsia="cs-CZ"/>
        </w:rPr>
        <w:t xml:space="preserve"> opatřený </w:t>
      </w:r>
      <w:r w:rsidR="0082511E" w:rsidRPr="00E30A6F">
        <w:rPr>
          <w:lang w:eastAsia="cs-CZ"/>
        </w:rPr>
        <w:t>vlastnoručními</w:t>
      </w:r>
      <w:r w:rsidR="0099128F">
        <w:rPr>
          <w:lang w:eastAsia="cs-CZ"/>
        </w:rPr>
        <w:t xml:space="preserve"> podpisy. Smlouva</w:t>
      </w:r>
      <w:r w:rsidRPr="00E30A6F">
        <w:rPr>
          <w:lang w:eastAsia="cs-CZ"/>
        </w:rPr>
        <w:t xml:space="preserve">, bude </w:t>
      </w:r>
      <w:r w:rsidR="00D85C5B" w:rsidRPr="00E30A6F">
        <w:rPr>
          <w:lang w:eastAsia="cs-CZ"/>
        </w:rPr>
        <w:t xml:space="preserve">sepsána ve </w:t>
      </w:r>
      <w:r w:rsidR="007F5EC4" w:rsidRPr="00E30A6F">
        <w:rPr>
          <w:lang w:eastAsia="cs-CZ"/>
        </w:rPr>
        <w:t xml:space="preserve">třech </w:t>
      </w:r>
      <w:r w:rsidR="00D85C5B" w:rsidRPr="00E30A6F">
        <w:rPr>
          <w:lang w:eastAsia="cs-CZ"/>
        </w:rPr>
        <w:t xml:space="preserve">vyhotoveních, </w:t>
      </w:r>
      <w:r w:rsidR="00791AC7" w:rsidRPr="00E30A6F">
        <w:rPr>
          <w:lang w:eastAsia="cs-CZ"/>
        </w:rPr>
        <w:t xml:space="preserve">ve dvou vyhotoveních pro Kupujícího a jedno </w:t>
      </w:r>
      <w:r w:rsidR="0082511E" w:rsidRPr="00E30A6F">
        <w:rPr>
          <w:lang w:eastAsia="cs-CZ"/>
        </w:rPr>
        <w:t>pro</w:t>
      </w:r>
      <w:r w:rsidR="00791AC7" w:rsidRPr="00E30A6F">
        <w:rPr>
          <w:lang w:eastAsia="cs-CZ"/>
        </w:rPr>
        <w:t xml:space="preserve"> Prodávající</w:t>
      </w:r>
      <w:r w:rsidR="0082511E" w:rsidRPr="00E30A6F">
        <w:rPr>
          <w:lang w:eastAsia="cs-CZ"/>
        </w:rPr>
        <w:t>ho</w:t>
      </w:r>
      <w:r w:rsidR="00D85C5B" w:rsidRPr="00E30A6F">
        <w:rPr>
          <w:lang w:eastAsia="cs-CZ"/>
        </w:rPr>
        <w:t>.</w:t>
      </w:r>
    </w:p>
    <w:p w14:paraId="6857935F" w14:textId="6F5EBF3C" w:rsidR="00D85C5B" w:rsidRPr="00E30A6F" w:rsidRDefault="00D85C5B" w:rsidP="007D6104">
      <w:pPr>
        <w:pStyle w:val="Odstavecseseznamem"/>
        <w:numPr>
          <w:ilvl w:val="1"/>
          <w:numId w:val="23"/>
        </w:numPr>
        <w:spacing w:after="0" w:line="240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>Veškerá práva a povinnosti Smluvních stran vyplývající z</w:t>
      </w:r>
      <w:r w:rsidR="00FB5045" w:rsidRPr="00E30A6F">
        <w:rPr>
          <w:lang w:eastAsia="cs-CZ"/>
        </w:rPr>
        <w:t> této S</w:t>
      </w:r>
      <w:r w:rsidRPr="00E30A6F">
        <w:rPr>
          <w:lang w:eastAsia="cs-CZ"/>
        </w:rPr>
        <w:t>mlouvy se řídí českým právním řádem, Smluvní strany vylučují použití Úmluvy OSN o smlouvách o mezinárodní koupi zboží.</w:t>
      </w:r>
    </w:p>
    <w:p w14:paraId="02BD8B11" w14:textId="2BB6AC1F" w:rsidR="00D85C5B" w:rsidRPr="00E30A6F" w:rsidRDefault="00D85C5B" w:rsidP="007D6104">
      <w:pPr>
        <w:pStyle w:val="Odstavecseseznamem"/>
        <w:numPr>
          <w:ilvl w:val="1"/>
          <w:numId w:val="23"/>
        </w:numPr>
        <w:spacing w:after="0" w:line="240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 xml:space="preserve">Smluvní vztahy neupravené </w:t>
      </w:r>
      <w:r w:rsidR="00FB5045" w:rsidRPr="00E30A6F">
        <w:rPr>
          <w:lang w:eastAsia="cs-CZ"/>
        </w:rPr>
        <w:t>touto S</w:t>
      </w:r>
      <w:r w:rsidRPr="00E30A6F">
        <w:rPr>
          <w:lang w:eastAsia="cs-CZ"/>
        </w:rPr>
        <w:t>mlouvou se řídí Občanským zákoníkem a dalšími právními předpisy.</w:t>
      </w:r>
    </w:p>
    <w:p w14:paraId="3C8CBFB3" w14:textId="5CB17E18" w:rsidR="00D85C5B" w:rsidRPr="00E30A6F" w:rsidRDefault="00D85C5B" w:rsidP="007D6104">
      <w:pPr>
        <w:pStyle w:val="Odstavecseseznamem"/>
        <w:numPr>
          <w:ilvl w:val="1"/>
          <w:numId w:val="23"/>
        </w:numPr>
        <w:spacing w:after="0" w:line="240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>Všechny spory vznikající z </w:t>
      </w:r>
      <w:r w:rsidR="00FB5045" w:rsidRPr="00E30A6F">
        <w:rPr>
          <w:lang w:eastAsia="cs-CZ"/>
        </w:rPr>
        <w:t>této S</w:t>
      </w:r>
      <w:r w:rsidRPr="00E30A6F">
        <w:rPr>
          <w:lang w:eastAsia="cs-CZ"/>
        </w:rPr>
        <w:t>mlouvy a v souvislosti s ní budou dle vůle Smluvních stran rozhodovány soudy České republiky, jakožto soudy výlučně příslušnými.</w:t>
      </w:r>
    </w:p>
    <w:p w14:paraId="1DA98439" w14:textId="34EB5D15" w:rsidR="00446F0A" w:rsidRPr="00E30A6F" w:rsidRDefault="00FB5045" w:rsidP="007D6104">
      <w:pPr>
        <w:pStyle w:val="Odstavecseseznamem"/>
        <w:numPr>
          <w:ilvl w:val="1"/>
          <w:numId w:val="23"/>
        </w:numPr>
        <w:spacing w:after="0" w:line="240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>S</w:t>
      </w:r>
      <w:r w:rsidR="00D85C5B" w:rsidRPr="00E30A6F">
        <w:rPr>
          <w:lang w:eastAsia="cs-CZ"/>
        </w:rPr>
        <w:t>mlouvu lze měnit pouze písemnými dodatky.</w:t>
      </w:r>
    </w:p>
    <w:p w14:paraId="31B49DA5" w14:textId="77777777" w:rsidR="00152EC6" w:rsidRPr="00E30A6F" w:rsidRDefault="00152EC6" w:rsidP="00843A74">
      <w:pPr>
        <w:pStyle w:val="Odstavecseseznamem"/>
        <w:numPr>
          <w:ilvl w:val="1"/>
          <w:numId w:val="23"/>
        </w:numPr>
        <w:spacing w:after="0" w:line="240" w:lineRule="auto"/>
        <w:ind w:left="709" w:hanging="715"/>
        <w:jc w:val="both"/>
      </w:pPr>
      <w:r w:rsidRPr="00E30A6F">
        <w:t xml:space="preserve">Compliance doložka a etické zásady </w:t>
      </w:r>
    </w:p>
    <w:p w14:paraId="5F8FD8E9" w14:textId="5799FF61" w:rsidR="00152EC6" w:rsidRPr="00E30A6F" w:rsidRDefault="00152EC6" w:rsidP="00843A74">
      <w:pPr>
        <w:spacing w:after="0" w:line="240" w:lineRule="auto"/>
        <w:ind w:left="709"/>
        <w:contextualSpacing/>
        <w:jc w:val="both"/>
      </w:pPr>
      <w:r w:rsidRPr="00E30A6F">
        <w:lastRenderedPageBreak/>
        <w:t xml:space="preserve">Smluvní strany stvrzují, že při uzavírání této smlouvy jednaly a postupovaly čestně a transparentně a zavazují se tak jednat i při plnění této smlouvy a veškerých činnostech s ní souvisejících. Každá ze smluvních stran se zavazuje jednat v souladu se zásadami, hodnotami a cíli compliance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  <w:hyperlink r:id="rId12" w:history="1">
        <w:r w:rsidRPr="00E30A6F">
          <w:rPr>
            <w:rStyle w:val="Hypertextovodkaz"/>
          </w:rPr>
          <w:t>https://www.spravazeleznic.cz/o-nas/nazadouci-jednani-a-boj-s-korupci</w:t>
        </w:r>
      </w:hyperlink>
    </w:p>
    <w:p w14:paraId="0CA9E8C8" w14:textId="469E7FBA" w:rsidR="00152EC6" w:rsidRPr="00D77F07" w:rsidRDefault="009D448B" w:rsidP="00843A74">
      <w:pPr>
        <w:pStyle w:val="Odstavecseseznamem"/>
        <w:numPr>
          <w:ilvl w:val="1"/>
          <w:numId w:val="23"/>
        </w:numPr>
        <w:spacing w:after="0" w:line="240" w:lineRule="auto"/>
        <w:ind w:left="709" w:hanging="715"/>
        <w:jc w:val="both"/>
      </w:pPr>
      <w:r w:rsidRPr="00D77F07">
        <w:t>Dodavatel</w:t>
      </w:r>
      <w:r w:rsidR="00152EC6" w:rsidRPr="00D77F07">
        <w:t xml:space="preserve"> se zavazuje přijmout vhodná technická a organizační opatření podle nařízení Evropského parlamentu a Rady (EU) 2016/679 ze dne 27. dubna 2016 o ochraně fyzických osob v souvislosti se zaprac</w:t>
      </w:r>
      <w:r w:rsidR="00152EC6" w:rsidRPr="00D77F07">
        <w:rPr>
          <w:rStyle w:val="OdstavecsmlouvyChar"/>
          <w:rFonts w:eastAsiaTheme="minorHAnsi"/>
        </w:rPr>
        <w:t>o</w:t>
      </w:r>
      <w:r w:rsidR="00152EC6" w:rsidRPr="00D77F07">
        <w:t xml:space="preserve">váním osobních údajů a o volném pohybu těchto údajů a o zrušení směrnice 95/46 ES (obecné nařízení o ochraně osobních údajů) (dále jen GDPR), které se na něj jako na zpracovatele vztahují a plnění těchto povinností na vyžádání doložit </w:t>
      </w:r>
      <w:r w:rsidR="00D77F07">
        <w:t>Kupujícímu</w:t>
      </w:r>
      <w:r w:rsidR="00152EC6" w:rsidRPr="00D77F07">
        <w:t>.</w:t>
      </w:r>
    </w:p>
    <w:p w14:paraId="528A6A77" w14:textId="384BF17C" w:rsidR="00D85C5B" w:rsidRPr="00E30A6F" w:rsidRDefault="00D85C5B" w:rsidP="007D6104">
      <w:pPr>
        <w:pStyle w:val="Odstavecseseznamem"/>
        <w:numPr>
          <w:ilvl w:val="1"/>
          <w:numId w:val="23"/>
        </w:numPr>
        <w:spacing w:after="0" w:line="240" w:lineRule="auto"/>
        <w:ind w:left="709" w:hanging="715"/>
        <w:jc w:val="both"/>
        <w:rPr>
          <w:lang w:eastAsia="cs-CZ"/>
        </w:rPr>
      </w:pPr>
      <w:r w:rsidRPr="00E30A6F">
        <w:rPr>
          <w:lang w:eastAsia="cs-CZ"/>
        </w:rPr>
        <w:t xml:space="preserve">Poté, co Prodávající poprvé obdrží spolu s </w:t>
      </w:r>
      <w:r w:rsidR="00FB5045" w:rsidRPr="00E30A6F">
        <w:rPr>
          <w:lang w:eastAsia="cs-CZ"/>
        </w:rPr>
        <w:t>touto S</w:t>
      </w:r>
      <w:r w:rsidRPr="00E30A6F">
        <w:rPr>
          <w:lang w:eastAsia="cs-CZ"/>
        </w:rPr>
        <w:t xml:space="preserve">mlouvou i Obchodní podmínky v písemné formě, postačí pro veškeré další případy koupě a prodeje mezi Smluvními stranami pro to, aby se </w:t>
      </w:r>
      <w:r w:rsidR="00FB5045" w:rsidRPr="00E30A6F">
        <w:rPr>
          <w:lang w:eastAsia="cs-CZ"/>
        </w:rPr>
        <w:t>S</w:t>
      </w:r>
      <w:r w:rsidRPr="00E30A6F">
        <w:rPr>
          <w:lang w:eastAsia="cs-CZ"/>
        </w:rPr>
        <w:t xml:space="preserve">mlouva řídila Obchodními podmínkami, pokud </w:t>
      </w:r>
      <w:r w:rsidR="00FB5045" w:rsidRPr="00E30A6F">
        <w:rPr>
          <w:lang w:eastAsia="cs-CZ"/>
        </w:rPr>
        <w:t>S</w:t>
      </w:r>
      <w:r w:rsidRPr="00E30A6F">
        <w:rPr>
          <w:lang w:eastAsia="cs-CZ"/>
        </w:rPr>
        <w:t xml:space="preserve">mlouva na Obchodní podmínky pouze odkáže, aniž by bylo třeba Obchodní podmínky činit fyzickou součástí vyhotovení </w:t>
      </w:r>
      <w:r w:rsidR="00FB5045" w:rsidRPr="00E30A6F">
        <w:rPr>
          <w:lang w:eastAsia="cs-CZ"/>
        </w:rPr>
        <w:t>této S</w:t>
      </w:r>
      <w:r w:rsidRPr="00E30A6F">
        <w:rPr>
          <w:lang w:eastAsia="cs-CZ"/>
        </w:rPr>
        <w:t>mlouvy, neboť Prodávajícímu již bude obsah Obchodních podmínek známý.</w:t>
      </w:r>
    </w:p>
    <w:p w14:paraId="1B93A962" w14:textId="24B99360" w:rsidR="00D85C5B" w:rsidRPr="00843A74" w:rsidRDefault="008B1447" w:rsidP="007D6104">
      <w:pPr>
        <w:pStyle w:val="Odstavecseseznamem"/>
        <w:numPr>
          <w:ilvl w:val="1"/>
          <w:numId w:val="23"/>
        </w:numPr>
        <w:spacing w:after="0" w:line="240" w:lineRule="auto"/>
        <w:ind w:left="709" w:hanging="715"/>
        <w:jc w:val="both"/>
        <w:rPr>
          <w:lang w:eastAsia="cs-CZ"/>
        </w:rPr>
      </w:pPr>
      <w:r w:rsidRPr="00843A74">
        <w:rPr>
          <w:lang w:eastAsia="cs-CZ"/>
        </w:rPr>
        <w:t>Tato S</w:t>
      </w:r>
      <w:r w:rsidR="00D85C5B" w:rsidRPr="00843A74">
        <w:rPr>
          <w:lang w:eastAsia="cs-CZ"/>
        </w:rPr>
        <w:t xml:space="preserve">mlouva nabývá platnosti okamžikem podpisu poslední ze </w:t>
      </w:r>
      <w:r w:rsidR="00FB5045" w:rsidRPr="00843A74">
        <w:rPr>
          <w:lang w:eastAsia="cs-CZ"/>
        </w:rPr>
        <w:t>Sml</w:t>
      </w:r>
      <w:r w:rsidR="00D85C5B" w:rsidRPr="00843A74">
        <w:rPr>
          <w:lang w:eastAsia="cs-CZ"/>
        </w:rPr>
        <w:t>uvních stran. Je-li Smlouva uveřejňována v registru smluv, nabývá účinnosti dnem uveřejnění v registru smluv, jinak je účinná od okamžiku uzavření.</w:t>
      </w:r>
    </w:p>
    <w:p w14:paraId="443E19DA" w14:textId="77777777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51D3CE33" w14:textId="77777777" w:rsidR="00D85C5B" w:rsidRPr="000C5DA0" w:rsidRDefault="00D85C5B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0C5DA0">
        <w:rPr>
          <w:rFonts w:eastAsia="Times New Roman" w:cs="Times New Roman"/>
          <w:b/>
          <w:lang w:eastAsia="cs-CZ"/>
        </w:rPr>
        <w:t>Přílohy</w:t>
      </w:r>
    </w:p>
    <w:p w14:paraId="403AECE4" w14:textId="415614AF" w:rsidR="008F2302" w:rsidRDefault="008F2302" w:rsidP="003F248F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8F2302">
        <w:rPr>
          <w:rFonts w:eastAsia="Times New Roman" w:cs="Times New Roman"/>
          <w:lang w:eastAsia="cs-CZ"/>
        </w:rPr>
        <w:t xml:space="preserve">Příloha č. 1: </w:t>
      </w:r>
      <w:r w:rsidRPr="008F2302">
        <w:rPr>
          <w:rFonts w:eastAsia="Times New Roman" w:cs="Times New Roman"/>
          <w:lang w:eastAsia="cs-CZ"/>
        </w:rPr>
        <w:tab/>
        <w:t>Obchodní podmínky ke Kupní smlouvě</w:t>
      </w:r>
    </w:p>
    <w:p w14:paraId="459A4A7A" w14:textId="407DE2AC" w:rsidR="00D85C5B" w:rsidRPr="007D6104" w:rsidRDefault="00D85C5B" w:rsidP="003F248F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43A74">
        <w:rPr>
          <w:rFonts w:eastAsia="Times New Roman" w:cs="Times New Roman"/>
          <w:lang w:eastAsia="cs-CZ"/>
        </w:rPr>
        <w:t xml:space="preserve">příloha č. </w:t>
      </w:r>
      <w:r w:rsidR="00013A77" w:rsidRPr="00843A74">
        <w:rPr>
          <w:rFonts w:eastAsia="Times New Roman" w:cs="Times New Roman"/>
          <w:lang w:eastAsia="cs-CZ"/>
        </w:rPr>
        <w:t>2</w:t>
      </w:r>
      <w:r w:rsidRPr="00843A74">
        <w:rPr>
          <w:rFonts w:eastAsia="Times New Roman" w:cs="Times New Roman"/>
          <w:lang w:eastAsia="cs-CZ"/>
        </w:rPr>
        <w:t>:</w:t>
      </w:r>
      <w:r w:rsidRPr="00843A74">
        <w:rPr>
          <w:rFonts w:eastAsia="Times New Roman" w:cs="Times New Roman"/>
          <w:lang w:eastAsia="cs-CZ"/>
        </w:rPr>
        <w:tab/>
      </w:r>
      <w:r w:rsidR="007D6104" w:rsidRPr="009D5913">
        <w:rPr>
          <w:rFonts w:eastAsia="Times New Roman" w:cs="Times New Roman"/>
          <w:lang w:eastAsia="cs-CZ"/>
        </w:rPr>
        <w:t>Nabídkový ceník</w:t>
      </w:r>
    </w:p>
    <w:p w14:paraId="46621F99" w14:textId="6685FD52" w:rsidR="00CC1601" w:rsidRPr="00843A74" w:rsidRDefault="00CC1601" w:rsidP="003F248F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43A74">
        <w:rPr>
          <w:rFonts w:eastAsia="Times New Roman" w:cs="Times New Roman"/>
          <w:lang w:eastAsia="cs-CZ"/>
        </w:rPr>
        <w:t xml:space="preserve">příloha č. </w:t>
      </w:r>
      <w:r w:rsidR="00013A77" w:rsidRPr="00843A74">
        <w:rPr>
          <w:rFonts w:eastAsia="Times New Roman" w:cs="Times New Roman"/>
          <w:lang w:eastAsia="cs-CZ"/>
        </w:rPr>
        <w:t>3</w:t>
      </w:r>
      <w:r w:rsidRPr="00843A74">
        <w:rPr>
          <w:rFonts w:eastAsia="Times New Roman" w:cs="Times New Roman"/>
          <w:lang w:eastAsia="cs-CZ"/>
        </w:rPr>
        <w:t>:</w:t>
      </w:r>
      <w:r w:rsidRPr="00843A74">
        <w:rPr>
          <w:rFonts w:eastAsia="Times New Roman" w:cs="Times New Roman"/>
          <w:lang w:eastAsia="cs-CZ"/>
        </w:rPr>
        <w:tab/>
      </w:r>
      <w:r w:rsidR="007D6104" w:rsidRPr="00843A74">
        <w:rPr>
          <w:rFonts w:eastAsia="Times New Roman" w:cs="Times New Roman"/>
          <w:lang w:eastAsia="cs-CZ"/>
        </w:rPr>
        <w:t>Seznam poddodavatelů</w:t>
      </w:r>
    </w:p>
    <w:p w14:paraId="1416137A" w14:textId="3DC0E781" w:rsidR="00033414" w:rsidRPr="00843A74" w:rsidRDefault="00033414" w:rsidP="003F248F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eastAsia="Times New Roman" w:cs="Times New Roman"/>
          <w:highlight w:val="yellow"/>
          <w:lang w:eastAsia="cs-CZ"/>
        </w:rPr>
      </w:pPr>
      <w:r w:rsidRPr="00843A74">
        <w:rPr>
          <w:rFonts w:eastAsia="Times New Roman" w:cs="Times New Roman"/>
          <w:highlight w:val="yellow"/>
          <w:lang w:eastAsia="cs-CZ"/>
        </w:rPr>
        <w:t xml:space="preserve">příloha č. </w:t>
      </w:r>
      <w:r w:rsidR="00013A77" w:rsidRPr="00843A74">
        <w:rPr>
          <w:rFonts w:eastAsia="Times New Roman" w:cs="Times New Roman"/>
          <w:highlight w:val="yellow"/>
          <w:lang w:eastAsia="cs-CZ"/>
        </w:rPr>
        <w:t>4</w:t>
      </w:r>
      <w:r w:rsidRPr="00843A74">
        <w:rPr>
          <w:rFonts w:eastAsia="Times New Roman" w:cs="Times New Roman"/>
          <w:highlight w:val="yellow"/>
          <w:lang w:eastAsia="cs-CZ"/>
        </w:rPr>
        <w:t xml:space="preserve">: </w:t>
      </w:r>
      <w:r w:rsidRPr="00843A74">
        <w:rPr>
          <w:rFonts w:eastAsia="Times New Roman" w:cs="Times New Roman"/>
          <w:highlight w:val="yellow"/>
          <w:lang w:eastAsia="cs-CZ"/>
        </w:rPr>
        <w:tab/>
      </w:r>
      <w:r w:rsidR="008F2302" w:rsidRPr="00843A74">
        <w:rPr>
          <w:rFonts w:eastAsia="Times New Roman" w:cs="Times New Roman"/>
          <w:highlight w:val="yellow"/>
          <w:lang w:eastAsia="cs-CZ"/>
        </w:rPr>
        <w:t>P</w:t>
      </w:r>
      <w:r w:rsidRPr="00843A74">
        <w:rPr>
          <w:rFonts w:eastAsia="Times New Roman" w:cs="Times New Roman"/>
          <w:highlight w:val="yellow"/>
          <w:lang w:eastAsia="cs-CZ"/>
        </w:rPr>
        <w:t>lná moc (pouze v případě zastoupení prodávajícího osobou na základě plné moci)</w:t>
      </w:r>
    </w:p>
    <w:p w14:paraId="2C7E1608" w14:textId="7FDFF80B" w:rsidR="007D6104" w:rsidRPr="00843A74" w:rsidRDefault="007D6104" w:rsidP="003F248F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43A74">
        <w:rPr>
          <w:rFonts w:eastAsia="Times New Roman" w:cs="Times New Roman"/>
          <w:lang w:eastAsia="cs-CZ"/>
        </w:rPr>
        <w:t>Příloha č. 5:</w:t>
      </w:r>
      <w:r w:rsidRPr="00843A74">
        <w:rPr>
          <w:rFonts w:eastAsia="Times New Roman" w:cs="Times New Roman"/>
          <w:lang w:eastAsia="cs-CZ"/>
        </w:rPr>
        <w:tab/>
        <w:t>Analýza nebezpečí a hodnocení rizik</w:t>
      </w:r>
    </w:p>
    <w:p w14:paraId="4E3BC1F2" w14:textId="306CA82C" w:rsidR="007D6104" w:rsidRPr="00843A74" w:rsidRDefault="007D6104" w:rsidP="003F248F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43A74">
        <w:rPr>
          <w:rFonts w:eastAsia="Times New Roman" w:cs="Times New Roman"/>
          <w:lang w:eastAsia="cs-CZ"/>
        </w:rPr>
        <w:t>Příloha č. 6:</w:t>
      </w:r>
      <w:r w:rsidRPr="00843A74">
        <w:rPr>
          <w:rFonts w:eastAsia="Times New Roman" w:cs="Times New Roman"/>
          <w:lang w:eastAsia="cs-CZ"/>
        </w:rPr>
        <w:tab/>
        <w:t>Opatření pro postup v případě anonymního oznámení</w:t>
      </w:r>
    </w:p>
    <w:p w14:paraId="537C7BC5" w14:textId="09E70B40" w:rsidR="007D6104" w:rsidRPr="00843A74" w:rsidRDefault="007D6104" w:rsidP="003F248F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43A74">
        <w:rPr>
          <w:rFonts w:eastAsia="Times New Roman" w:cs="Times New Roman"/>
          <w:lang w:eastAsia="cs-CZ"/>
        </w:rPr>
        <w:t>Příloha č. 7:</w:t>
      </w:r>
      <w:r w:rsidRPr="00843A74">
        <w:rPr>
          <w:rFonts w:eastAsia="Times New Roman" w:cs="Times New Roman"/>
          <w:lang w:eastAsia="cs-CZ"/>
        </w:rPr>
        <w:tab/>
        <w:t>Čestné prohlášení o splnění požadovaných technických parametrů</w:t>
      </w:r>
    </w:p>
    <w:p w14:paraId="56ED30B7" w14:textId="3D09D963" w:rsidR="00CB3AD5" w:rsidRDefault="00CB3AD5" w:rsidP="0079254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3DE5827B" w14:textId="77777777" w:rsidR="003F248F" w:rsidRDefault="003F248F" w:rsidP="0079254B">
      <w:pPr>
        <w:widowControl w:val="0"/>
        <w:spacing w:after="0" w:line="276" w:lineRule="auto"/>
        <w:jc w:val="both"/>
        <w:rPr>
          <w:rFonts w:asciiTheme="majorHAnsi" w:hAnsiTheme="majorHAnsi"/>
        </w:rPr>
      </w:pPr>
    </w:p>
    <w:p w14:paraId="75168926" w14:textId="77777777" w:rsidR="007D6104" w:rsidRDefault="007D6104" w:rsidP="009D5913">
      <w:pPr>
        <w:widowControl w:val="0"/>
        <w:tabs>
          <w:tab w:val="left" w:pos="4536"/>
        </w:tabs>
        <w:spacing w:after="0"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V Praze dne</w:t>
      </w:r>
      <w:r>
        <w:rPr>
          <w:rFonts w:asciiTheme="majorHAnsi" w:hAnsiTheme="majorHAnsi"/>
        </w:rPr>
        <w:tab/>
        <w:t xml:space="preserve">V </w:t>
      </w:r>
      <w:r w:rsidRPr="00DF4819">
        <w:rPr>
          <w:rFonts w:asciiTheme="majorHAnsi" w:hAnsiTheme="majorHAnsi"/>
          <w:noProof/>
          <w:highlight w:val="yellow"/>
        </w:rPr>
        <w:t>[</w:t>
      </w:r>
      <w:r w:rsidRPr="00DF4819">
        <w:rPr>
          <w:rFonts w:asciiTheme="majorHAnsi" w:hAnsiTheme="majorHAnsi"/>
          <w:iCs/>
          <w:noProof/>
          <w:highlight w:val="yellow"/>
        </w:rPr>
        <w:t>DOPLNÍ PRODÁVAJÍCÍ</w:t>
      </w:r>
      <w:r w:rsidRPr="00DF4819">
        <w:rPr>
          <w:rFonts w:asciiTheme="majorHAnsi" w:hAnsiTheme="majorHAnsi"/>
          <w:noProof/>
          <w:highlight w:val="yellow"/>
        </w:rPr>
        <w:t>]</w:t>
      </w:r>
      <w:r>
        <w:rPr>
          <w:rFonts w:asciiTheme="majorHAnsi" w:hAnsiTheme="majorHAnsi"/>
          <w:noProof/>
        </w:rPr>
        <w:t xml:space="preserve"> </w:t>
      </w:r>
      <w:r>
        <w:rPr>
          <w:rFonts w:asciiTheme="majorHAnsi" w:hAnsiTheme="majorHAnsi"/>
        </w:rPr>
        <w:t xml:space="preserve">dne </w:t>
      </w:r>
    </w:p>
    <w:p w14:paraId="56CA3D7A" w14:textId="27A5446B" w:rsidR="007D6104" w:rsidRDefault="007D6104" w:rsidP="00843A74">
      <w:pPr>
        <w:widowControl w:val="0"/>
        <w:tabs>
          <w:tab w:val="left" w:pos="4536"/>
        </w:tabs>
        <w:spacing w:after="0" w:line="276" w:lineRule="auto"/>
        <w:jc w:val="both"/>
        <w:rPr>
          <w:rFonts w:asciiTheme="majorHAnsi" w:hAnsiTheme="majorHAnsi"/>
        </w:rPr>
      </w:pPr>
    </w:p>
    <w:p w14:paraId="50C04FE0" w14:textId="3D541805" w:rsidR="00CB3AD5" w:rsidRPr="00221465" w:rsidRDefault="00CB3AD5" w:rsidP="00843A74">
      <w:pPr>
        <w:widowControl w:val="0"/>
        <w:tabs>
          <w:tab w:val="left" w:pos="4536"/>
        </w:tabs>
        <w:spacing w:after="0" w:line="276" w:lineRule="auto"/>
        <w:jc w:val="both"/>
        <w:rPr>
          <w:rFonts w:asciiTheme="majorHAnsi" w:hAnsiTheme="majorHAnsi"/>
        </w:rPr>
      </w:pPr>
      <w:r w:rsidRPr="00221465">
        <w:rPr>
          <w:rFonts w:asciiTheme="majorHAnsi" w:hAnsiTheme="majorHAnsi"/>
        </w:rPr>
        <w:t>Za Kupujícího:</w:t>
      </w:r>
      <w:r w:rsidRPr="00221465">
        <w:rPr>
          <w:rFonts w:asciiTheme="majorHAnsi" w:hAnsiTheme="majorHAnsi"/>
        </w:rPr>
        <w:tab/>
        <w:t>Za Prodávajícího:</w:t>
      </w:r>
    </w:p>
    <w:p w14:paraId="7CC51CF0" w14:textId="77777777" w:rsidR="00CB3AD5" w:rsidRPr="00221465" w:rsidRDefault="00CB3AD5" w:rsidP="00843A74">
      <w:pPr>
        <w:widowControl w:val="0"/>
        <w:tabs>
          <w:tab w:val="left" w:pos="4536"/>
        </w:tabs>
        <w:spacing w:after="0" w:line="276" w:lineRule="auto"/>
        <w:jc w:val="both"/>
        <w:rPr>
          <w:rFonts w:asciiTheme="majorHAnsi" w:hAnsiTheme="majorHAnsi"/>
        </w:rPr>
      </w:pPr>
    </w:p>
    <w:p w14:paraId="30F417DA" w14:textId="28CB8885" w:rsidR="00CB3AD5" w:rsidRDefault="00CB3AD5" w:rsidP="003F248F">
      <w:pPr>
        <w:widowControl w:val="0"/>
        <w:tabs>
          <w:tab w:val="left" w:pos="4536"/>
        </w:tabs>
        <w:spacing w:after="0" w:line="276" w:lineRule="auto"/>
        <w:jc w:val="both"/>
        <w:rPr>
          <w:rFonts w:asciiTheme="majorHAnsi" w:hAnsiTheme="majorHAnsi"/>
        </w:rPr>
      </w:pPr>
    </w:p>
    <w:p w14:paraId="23411602" w14:textId="12F60D57" w:rsidR="003F248F" w:rsidRDefault="003F248F" w:rsidP="003F248F">
      <w:pPr>
        <w:widowControl w:val="0"/>
        <w:tabs>
          <w:tab w:val="left" w:pos="4536"/>
        </w:tabs>
        <w:spacing w:after="0" w:line="276" w:lineRule="auto"/>
        <w:jc w:val="both"/>
        <w:rPr>
          <w:rFonts w:asciiTheme="majorHAnsi" w:hAnsiTheme="majorHAnsi"/>
        </w:rPr>
      </w:pPr>
    </w:p>
    <w:p w14:paraId="1F43D8FE" w14:textId="77777777" w:rsidR="00CB3AD5" w:rsidRPr="00221465" w:rsidRDefault="00CB3AD5" w:rsidP="00843A74">
      <w:pPr>
        <w:widowControl w:val="0"/>
        <w:tabs>
          <w:tab w:val="left" w:pos="4536"/>
        </w:tabs>
        <w:spacing w:after="0" w:line="276" w:lineRule="auto"/>
        <w:jc w:val="both"/>
        <w:rPr>
          <w:rFonts w:asciiTheme="majorHAnsi" w:hAnsiTheme="majorHAnsi"/>
        </w:rPr>
      </w:pPr>
    </w:p>
    <w:p w14:paraId="08E8571A" w14:textId="151333AB" w:rsidR="00CB3AD5" w:rsidRPr="00221465" w:rsidRDefault="00CB3AD5" w:rsidP="00843A74">
      <w:pPr>
        <w:widowControl w:val="0"/>
        <w:tabs>
          <w:tab w:val="left" w:pos="4536"/>
        </w:tabs>
        <w:spacing w:after="0" w:line="276" w:lineRule="auto"/>
        <w:jc w:val="both"/>
        <w:rPr>
          <w:rFonts w:asciiTheme="majorHAnsi" w:hAnsiTheme="majorHAnsi"/>
        </w:rPr>
      </w:pPr>
      <w:r w:rsidRPr="00221465">
        <w:rPr>
          <w:rFonts w:asciiTheme="majorHAnsi" w:hAnsiTheme="majorHAnsi"/>
        </w:rPr>
        <w:t>……………………………………………………</w:t>
      </w:r>
      <w:r w:rsidRPr="00221465">
        <w:rPr>
          <w:rFonts w:asciiTheme="majorHAnsi" w:hAnsiTheme="majorHAnsi"/>
        </w:rPr>
        <w:tab/>
        <w:t>…………………………………………………</w:t>
      </w:r>
    </w:p>
    <w:p w14:paraId="29F6B1BA" w14:textId="7C8F51AA" w:rsidR="007D6104" w:rsidRDefault="007D6104" w:rsidP="00843A74">
      <w:pPr>
        <w:widowControl w:val="0"/>
        <w:tabs>
          <w:tab w:val="left" w:pos="4536"/>
        </w:tabs>
        <w:spacing w:after="0" w:line="276" w:lineRule="auto"/>
        <w:rPr>
          <w:rFonts w:asciiTheme="majorHAnsi" w:hAnsiTheme="majorHAnsi"/>
          <w:highlight w:val="yellow"/>
        </w:rPr>
      </w:pPr>
      <w:r w:rsidRPr="00843A74">
        <w:rPr>
          <w:b/>
          <w:bCs/>
          <w:noProof/>
        </w:rPr>
        <w:t>Ing. Vladimír Filip</w:t>
      </w:r>
      <w:r w:rsidR="00CB3AD5" w:rsidRPr="00593AE5">
        <w:rPr>
          <w:rFonts w:asciiTheme="majorHAnsi" w:hAnsiTheme="majorHAnsi"/>
        </w:rPr>
        <w:tab/>
      </w:r>
      <w:r w:rsidR="00CB3AD5" w:rsidRPr="00843A74">
        <w:rPr>
          <w:rFonts w:asciiTheme="majorHAnsi" w:hAnsiTheme="majorHAnsi"/>
          <w:noProof/>
          <w:highlight w:val="yellow"/>
        </w:rPr>
        <w:t>[</w:t>
      </w:r>
      <w:r w:rsidR="00CB3AD5" w:rsidRPr="00843A74">
        <w:rPr>
          <w:rFonts w:asciiTheme="majorHAnsi" w:hAnsiTheme="majorHAnsi"/>
          <w:iCs/>
          <w:noProof/>
          <w:highlight w:val="yellow"/>
        </w:rPr>
        <w:t>DOPLNÍ PRODÁVAJÍCÍ</w:t>
      </w:r>
      <w:r w:rsidR="00CB3AD5" w:rsidRPr="00843A74">
        <w:rPr>
          <w:rFonts w:asciiTheme="majorHAnsi" w:hAnsiTheme="majorHAnsi"/>
          <w:noProof/>
          <w:highlight w:val="yellow"/>
        </w:rPr>
        <w:t>]</w:t>
      </w:r>
    </w:p>
    <w:p w14:paraId="54623738" w14:textId="213CD2BB" w:rsidR="00CB3AD5" w:rsidRDefault="007D6104" w:rsidP="00843A74">
      <w:pPr>
        <w:widowControl w:val="0"/>
        <w:tabs>
          <w:tab w:val="left" w:pos="4536"/>
        </w:tabs>
        <w:spacing w:after="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ředitel</w:t>
      </w:r>
      <w:r>
        <w:rPr>
          <w:rFonts w:asciiTheme="majorHAnsi" w:hAnsiTheme="majorHAnsi"/>
        </w:rPr>
        <w:tab/>
      </w:r>
    </w:p>
    <w:p w14:paraId="2648C0FE" w14:textId="69E6A72E" w:rsidR="007D6104" w:rsidRPr="00221465" w:rsidRDefault="007D6104" w:rsidP="00843A74">
      <w:pPr>
        <w:widowControl w:val="0"/>
        <w:tabs>
          <w:tab w:val="left" w:pos="4536"/>
        </w:tabs>
        <w:spacing w:after="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Oblastní ředitelství Praha</w:t>
      </w:r>
      <w:r>
        <w:rPr>
          <w:rFonts w:asciiTheme="majorHAnsi" w:hAnsiTheme="majorHAnsi"/>
        </w:rPr>
        <w:tab/>
      </w:r>
    </w:p>
    <w:p w14:paraId="1942CC3A" w14:textId="0601159F" w:rsidR="00A349F7" w:rsidRDefault="00A349F7" w:rsidP="0079254B">
      <w:pPr>
        <w:suppressAutoHyphens/>
        <w:spacing w:before="120" w:line="276" w:lineRule="auto"/>
        <w:jc w:val="both"/>
        <w:rPr>
          <w:rFonts w:eastAsia="Calibri" w:cs="Times New Roman"/>
          <w:sz w:val="16"/>
          <w:szCs w:val="16"/>
        </w:rPr>
      </w:pPr>
    </w:p>
    <w:p w14:paraId="72A71B92" w14:textId="77777777" w:rsidR="003F248F" w:rsidRDefault="003F248F" w:rsidP="0079254B">
      <w:pPr>
        <w:suppressAutoHyphens/>
        <w:spacing w:before="120" w:line="276" w:lineRule="auto"/>
        <w:jc w:val="both"/>
        <w:rPr>
          <w:rFonts w:eastAsia="Calibri" w:cs="Times New Roman"/>
          <w:sz w:val="16"/>
          <w:szCs w:val="16"/>
        </w:rPr>
      </w:pPr>
    </w:p>
    <w:p w14:paraId="7281EC4B" w14:textId="77777777" w:rsidR="00446F0A" w:rsidRDefault="007D6104">
      <w:pPr>
        <w:widowControl w:val="0"/>
        <w:tabs>
          <w:tab w:val="left" w:pos="4536"/>
        </w:tabs>
        <w:spacing w:after="0" w:line="276" w:lineRule="auto"/>
        <w:rPr>
          <w:rFonts w:asciiTheme="majorHAnsi" w:hAnsiTheme="majorHAnsi"/>
        </w:rPr>
        <w:sectPr w:rsidR="00446F0A" w:rsidSect="00FC638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code="9"/>
          <w:pgMar w:top="1049" w:right="1134" w:bottom="1474" w:left="2070" w:header="595" w:footer="624" w:gutter="0"/>
          <w:cols w:space="708"/>
          <w:titlePg/>
          <w:docGrid w:linePitch="360"/>
        </w:sectPr>
      </w:pPr>
      <w:r>
        <w:rPr>
          <w:rFonts w:asciiTheme="majorHAnsi" w:hAnsiTheme="majorHAnsi"/>
        </w:rPr>
        <w:t>Tato smlouva byla uveřejněna prostřednictvím Registru smluv dne</w:t>
      </w:r>
      <w:r w:rsidR="00446F0A">
        <w:rPr>
          <w:rFonts w:asciiTheme="majorHAnsi" w:hAnsiTheme="majorHAnsi"/>
        </w:rPr>
        <w:t xml:space="preserve"> </w:t>
      </w:r>
    </w:p>
    <w:tbl>
      <w:tblPr>
        <w:tblStyle w:val="Mkatabulky1"/>
        <w:tblpPr w:leftFromText="141" w:rightFromText="141" w:vertAnchor="text" w:horzAnchor="margin" w:tblpY="181"/>
        <w:tblW w:w="8860" w:type="dxa"/>
        <w:tblInd w:w="0" w:type="dxa"/>
        <w:tblLook w:val="04A0" w:firstRow="1" w:lastRow="0" w:firstColumn="1" w:lastColumn="0" w:noHBand="0" w:noVBand="1"/>
      </w:tblPr>
      <w:tblGrid>
        <w:gridCol w:w="2774"/>
        <w:gridCol w:w="3129"/>
        <w:gridCol w:w="2957"/>
      </w:tblGrid>
      <w:tr w:rsidR="00446F0A" w14:paraId="4AFEDF1A" w14:textId="77777777" w:rsidTr="00A07C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  <w:hideMark/>
          </w:tcPr>
          <w:p w14:paraId="6F799964" w14:textId="77777777" w:rsidR="00446F0A" w:rsidRDefault="00446F0A" w:rsidP="00A07C30">
            <w:pPr>
              <w:spacing w:before="40" w:after="40"/>
              <w:rPr>
                <w:rFonts w:eastAsia="Verdana" w:cs="Times New Roman"/>
                <w:b/>
                <w:sz w:val="18"/>
              </w:rPr>
            </w:pPr>
            <w:r>
              <w:rPr>
                <w:rFonts w:eastAsia="Verdana" w:cs="Times New Roman"/>
                <w:b/>
                <w:sz w:val="18"/>
              </w:rPr>
              <w:lastRenderedPageBreak/>
              <w:t>IDENTIFIKACE PODDODAVATELE</w:t>
            </w:r>
          </w:p>
          <w:p w14:paraId="26FE7A9B" w14:textId="77777777" w:rsidR="00446F0A" w:rsidRDefault="00446F0A" w:rsidP="00A07C30">
            <w:pPr>
              <w:spacing w:before="40" w:after="40"/>
              <w:rPr>
                <w:rFonts w:eastAsia="Verdana" w:cs="Times New Roman"/>
                <w:b/>
                <w:sz w:val="18"/>
              </w:rPr>
            </w:pPr>
            <w:r>
              <w:rPr>
                <w:rFonts w:eastAsia="Verdana" w:cs="Times New Roman"/>
                <w:b/>
                <w:sz w:val="18"/>
              </w:rPr>
              <w:t>(obchodní firma, sídlo a IČO)</w:t>
            </w:r>
          </w:p>
        </w:tc>
        <w:tc>
          <w:tcPr>
            <w:tcW w:w="3129" w:type="dxa"/>
            <w:hideMark/>
          </w:tcPr>
          <w:p w14:paraId="0BB247BB" w14:textId="77777777" w:rsidR="00446F0A" w:rsidRDefault="00446F0A" w:rsidP="00A07C30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b/>
                <w:sz w:val="18"/>
              </w:rPr>
            </w:pPr>
            <w:r>
              <w:rPr>
                <w:rFonts w:eastAsia="Verdana" w:cs="Times New Roman"/>
                <w:b/>
                <w:sz w:val="18"/>
              </w:rPr>
              <w:t>VĚCNÝ ROZSAH PODDODÁVKY</w:t>
            </w:r>
          </w:p>
        </w:tc>
        <w:tc>
          <w:tcPr>
            <w:tcW w:w="2957" w:type="dxa"/>
            <w:hideMark/>
          </w:tcPr>
          <w:p w14:paraId="517685FB" w14:textId="2E8C57E0" w:rsidR="00446F0A" w:rsidRDefault="00446F0A" w:rsidP="00A07C30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b/>
                <w:highlight w:val="yellow"/>
              </w:rPr>
            </w:pPr>
            <w:r>
              <w:rPr>
                <w:rFonts w:eastAsia="Verdana" w:cs="Times New Roman"/>
                <w:b/>
                <w:sz w:val="18"/>
              </w:rPr>
              <w:t>HODNOTA PODDODÁVKY V % Z CELKOVÉ CENY</w:t>
            </w:r>
          </w:p>
        </w:tc>
      </w:tr>
      <w:tr w:rsidR="00446F0A" w14:paraId="6A13233F" w14:textId="77777777" w:rsidTr="00A07C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hideMark/>
          </w:tcPr>
          <w:p w14:paraId="2EC1B805" w14:textId="77777777" w:rsidR="00446F0A" w:rsidRDefault="00446F0A" w:rsidP="00A07C30">
            <w:pPr>
              <w:spacing w:before="40" w:after="40"/>
              <w:jc w:val="both"/>
              <w:rPr>
                <w:rFonts w:eastAsia="Verdana" w:cs="Times New Roman"/>
                <w:sz w:val="18"/>
                <w:highlight w:val="yellow"/>
              </w:rPr>
            </w:pPr>
            <w:r>
              <w:rPr>
                <w:rFonts w:eastAsia="Verdana" w:cs="Times New Roman"/>
                <w:sz w:val="18"/>
                <w:highlight w:val="yellow"/>
              </w:rPr>
              <w:t>[VLOŽÍ PRODÁVAJÍCÍ]</w:t>
            </w:r>
          </w:p>
        </w:tc>
        <w:tc>
          <w:tcPr>
            <w:tcW w:w="3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BD6DE8" w14:textId="77777777" w:rsidR="00446F0A" w:rsidRDefault="00446F0A" w:rsidP="00A07C30">
            <w:pPr>
              <w:spacing w:before="40" w:after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yellow"/>
              </w:rPr>
            </w:pPr>
            <w:r>
              <w:rPr>
                <w:rFonts w:eastAsia="Verdana" w:cs="Times New Roman"/>
                <w:sz w:val="18"/>
                <w:highlight w:val="yellow"/>
              </w:rPr>
              <w:t>[VLOŽÍ PRODÁVAJÍCÍ]</w:t>
            </w:r>
          </w:p>
        </w:tc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hideMark/>
          </w:tcPr>
          <w:p w14:paraId="762E522B" w14:textId="77777777" w:rsidR="00446F0A" w:rsidRDefault="00446F0A" w:rsidP="00A07C30">
            <w:pPr>
              <w:spacing w:before="40" w:after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yellow"/>
              </w:rPr>
            </w:pPr>
            <w:r>
              <w:rPr>
                <w:rFonts w:eastAsia="Verdana" w:cs="Times New Roman"/>
                <w:sz w:val="18"/>
                <w:highlight w:val="yellow"/>
              </w:rPr>
              <w:t>[VLOŽÍ PRODÁVAJÍCÍ]</w:t>
            </w:r>
          </w:p>
        </w:tc>
      </w:tr>
      <w:tr w:rsidR="00446F0A" w14:paraId="283829E0" w14:textId="77777777" w:rsidTr="00A07C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hideMark/>
          </w:tcPr>
          <w:p w14:paraId="7B3C09D1" w14:textId="77777777" w:rsidR="00446F0A" w:rsidRDefault="00446F0A" w:rsidP="00A07C30">
            <w:pPr>
              <w:spacing w:before="40" w:after="40"/>
              <w:jc w:val="both"/>
              <w:rPr>
                <w:rFonts w:eastAsia="Verdana" w:cs="Times New Roman"/>
                <w:sz w:val="18"/>
                <w:highlight w:val="yellow"/>
              </w:rPr>
            </w:pPr>
            <w:r>
              <w:rPr>
                <w:rFonts w:eastAsia="Verdana" w:cs="Times New Roman"/>
                <w:sz w:val="18"/>
                <w:highlight w:val="yellow"/>
              </w:rPr>
              <w:t>[VLOŽÍ PRODÁVAJÍCÍ]</w:t>
            </w:r>
          </w:p>
        </w:tc>
        <w:tc>
          <w:tcPr>
            <w:tcW w:w="3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518046" w14:textId="77777777" w:rsidR="00446F0A" w:rsidRDefault="00446F0A" w:rsidP="00A07C30">
            <w:pPr>
              <w:spacing w:before="40" w:after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yellow"/>
              </w:rPr>
            </w:pPr>
            <w:r>
              <w:rPr>
                <w:rFonts w:eastAsia="Verdana" w:cs="Times New Roman"/>
                <w:sz w:val="18"/>
                <w:highlight w:val="yellow"/>
              </w:rPr>
              <w:t>[VLOŽÍ PRODÁVAJÍCÍ]</w:t>
            </w:r>
          </w:p>
        </w:tc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hideMark/>
          </w:tcPr>
          <w:p w14:paraId="56B2E641" w14:textId="77777777" w:rsidR="00446F0A" w:rsidRDefault="00446F0A" w:rsidP="00A07C30">
            <w:pPr>
              <w:spacing w:before="40" w:after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yellow"/>
              </w:rPr>
            </w:pPr>
            <w:r>
              <w:rPr>
                <w:rFonts w:eastAsia="Verdana" w:cs="Times New Roman"/>
                <w:sz w:val="18"/>
                <w:highlight w:val="yellow"/>
              </w:rPr>
              <w:t>[VLOŽÍ PRODÁVAJÍCÍ]</w:t>
            </w:r>
          </w:p>
        </w:tc>
      </w:tr>
      <w:tr w:rsidR="00446F0A" w14:paraId="5CCE313F" w14:textId="77777777" w:rsidTr="00A07C30">
        <w:trPr>
          <w:trHeight w:val="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hideMark/>
          </w:tcPr>
          <w:p w14:paraId="0DAB3D30" w14:textId="77777777" w:rsidR="00446F0A" w:rsidRDefault="00446F0A" w:rsidP="00A07C30">
            <w:pPr>
              <w:spacing w:before="40" w:after="40"/>
              <w:jc w:val="both"/>
              <w:rPr>
                <w:rFonts w:eastAsia="Verdana" w:cs="Times New Roman"/>
                <w:sz w:val="18"/>
                <w:highlight w:val="yellow"/>
              </w:rPr>
            </w:pPr>
            <w:r>
              <w:rPr>
                <w:rFonts w:eastAsia="Verdana" w:cs="Times New Roman"/>
                <w:sz w:val="18"/>
                <w:highlight w:val="yellow"/>
              </w:rPr>
              <w:t>[VLOŽÍ PRODÁVAJÍCÍ]</w:t>
            </w:r>
          </w:p>
        </w:tc>
        <w:tc>
          <w:tcPr>
            <w:tcW w:w="312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14:paraId="7D57007F" w14:textId="77777777" w:rsidR="00446F0A" w:rsidRDefault="00446F0A" w:rsidP="00A07C30">
            <w:pPr>
              <w:spacing w:before="40" w:after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yellow"/>
              </w:rPr>
            </w:pPr>
            <w:r>
              <w:rPr>
                <w:rFonts w:eastAsia="Verdana" w:cs="Times New Roman"/>
                <w:sz w:val="18"/>
                <w:highlight w:val="yellow"/>
              </w:rPr>
              <w:t>[VLOŽÍ PRODÁVAJÍCÍ]</w:t>
            </w:r>
          </w:p>
        </w:tc>
        <w:tc>
          <w:tcPr>
            <w:tcW w:w="2957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hideMark/>
          </w:tcPr>
          <w:p w14:paraId="0DBB12D5" w14:textId="77777777" w:rsidR="00446F0A" w:rsidRDefault="00446F0A" w:rsidP="00A07C30">
            <w:pPr>
              <w:spacing w:before="40" w:after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yellow"/>
              </w:rPr>
            </w:pPr>
            <w:r>
              <w:rPr>
                <w:rFonts w:eastAsia="Verdana" w:cs="Times New Roman"/>
                <w:sz w:val="18"/>
                <w:highlight w:val="yellow"/>
              </w:rPr>
              <w:t>[VLOŽÍ PRODÁVAJÍCÍ]</w:t>
            </w:r>
          </w:p>
        </w:tc>
      </w:tr>
    </w:tbl>
    <w:p w14:paraId="2FB9157D" w14:textId="7F6C22D9" w:rsidR="007D6104" w:rsidRPr="00A349F7" w:rsidRDefault="007D6104" w:rsidP="00843A74">
      <w:pPr>
        <w:widowControl w:val="0"/>
        <w:tabs>
          <w:tab w:val="left" w:pos="4536"/>
        </w:tabs>
        <w:spacing w:after="0" w:line="276" w:lineRule="auto"/>
        <w:rPr>
          <w:rFonts w:eastAsia="Calibri" w:cs="Times New Roman"/>
          <w:sz w:val="16"/>
          <w:szCs w:val="16"/>
        </w:rPr>
      </w:pPr>
    </w:p>
    <w:sectPr w:rsidR="007D6104" w:rsidRPr="00A349F7" w:rsidSect="00FC6389">
      <w:headerReference w:type="first" r:id="rId19"/>
      <w:footerReference w:type="first" r:id="rId20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50CCA" w14:textId="77777777" w:rsidR="00FC6B48" w:rsidRDefault="00FC6B48" w:rsidP="00962258">
      <w:pPr>
        <w:spacing w:after="0" w:line="240" w:lineRule="auto"/>
      </w:pPr>
      <w:r>
        <w:separator/>
      </w:r>
    </w:p>
    <w:p w14:paraId="19285995" w14:textId="77777777" w:rsidR="00FC6B48" w:rsidRDefault="00FC6B48"/>
  </w:endnote>
  <w:endnote w:type="continuationSeparator" w:id="0">
    <w:p w14:paraId="1C9DA8B9" w14:textId="77777777" w:rsidR="00FC6B48" w:rsidRDefault="00FC6B48" w:rsidP="00962258">
      <w:pPr>
        <w:spacing w:after="0" w:line="240" w:lineRule="auto"/>
      </w:pPr>
      <w:r>
        <w:continuationSeparator/>
      </w:r>
    </w:p>
    <w:p w14:paraId="675E80AB" w14:textId="77777777" w:rsidR="00FC6B48" w:rsidRDefault="00FC6B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649CE" w14:textId="77777777" w:rsidR="000F4621" w:rsidRDefault="000F46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3672B36A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D46CC9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124B60">
            <w:rPr>
              <w:rStyle w:val="slostrnky"/>
            </w:rPr>
            <w:t>5</w:t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9FD052C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E42D74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11463E" w14:textId="77777777" w:rsidR="00C15656" w:rsidRDefault="00C1565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41"/>
      <w:gridCol w:w="2400"/>
      <w:gridCol w:w="4526"/>
      <w:gridCol w:w="2608"/>
    </w:tblGrid>
    <w:tr w:rsidR="000F4621" w14:paraId="22D4E876" w14:textId="77777777" w:rsidTr="00C45F5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49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0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tl2br w:val="none" w:sz="0" w:space="0" w:color="auto"/>
            <w:tr2bl w:val="none" w:sz="0" w:space="0" w:color="auto"/>
          </w:tcBorders>
          <w:shd w:val="clear" w:color="auto" w:fill="auto"/>
          <w:hideMark/>
        </w:tcPr>
        <w:p w14:paraId="5BB956AC" w14:textId="77777777" w:rsidR="000F4621" w:rsidRDefault="000F4621" w:rsidP="000F4621">
          <w:pPr>
            <w:pStyle w:val="Zpat"/>
            <w:rPr>
              <w:rStyle w:val="slostrnky"/>
            </w:rPr>
          </w:pP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>PAGE   \* MERGEFORMAT</w:instrText>
          </w:r>
          <w:r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>
            <w:rPr>
              <w:rStyle w:val="slostrnky"/>
            </w:rPr>
            <w:fldChar w:fldCharType="end"/>
          </w:r>
          <w:r>
            <w:rPr>
              <w:rStyle w:val="slostrnky"/>
            </w:rPr>
            <w:t>/5</w:t>
          </w:r>
        </w:p>
      </w:tc>
      <w:tc>
        <w:tcPr>
          <w:tcW w:w="0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tl2br w:val="none" w:sz="0" w:space="0" w:color="auto"/>
            <w:tr2bl w:val="none" w:sz="0" w:space="0" w:color="auto"/>
          </w:tcBorders>
          <w:shd w:val="clear" w:color="auto" w:fill="auto"/>
          <w:hideMark/>
        </w:tcPr>
        <w:p w14:paraId="703EF03B" w14:textId="77777777" w:rsidR="000F4621" w:rsidRDefault="000F4621" w:rsidP="000F4621">
          <w:pPr>
            <w:pStyle w:val="Zpa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Správa železnic, státní organizace</w:t>
          </w:r>
        </w:p>
        <w:p w14:paraId="3992E8EB" w14:textId="77777777" w:rsidR="000F4621" w:rsidRDefault="000F4621" w:rsidP="000F4621">
          <w:pPr>
            <w:pStyle w:val="Zpa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zapsána v obchodním rejstříku vedeném Městským soudem v Praze, spisová značka A 48384</w:t>
          </w:r>
        </w:p>
      </w:tc>
      <w:tc>
        <w:tcPr>
          <w:tcW w:w="0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tl2br w:val="none" w:sz="0" w:space="0" w:color="auto"/>
            <w:tr2bl w:val="none" w:sz="0" w:space="0" w:color="auto"/>
          </w:tcBorders>
          <w:shd w:val="clear" w:color="auto" w:fill="auto"/>
          <w:hideMark/>
        </w:tcPr>
        <w:p w14:paraId="53FE3EFC" w14:textId="77777777" w:rsidR="000F4621" w:rsidRDefault="000F4621" w:rsidP="000F4621">
          <w:pPr>
            <w:pStyle w:val="Zpa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Sídlo: Dlážděná 1003/7, 110 00</w:t>
          </w:r>
          <w:r>
            <w:t> </w:t>
          </w:r>
          <w:r>
            <w:t>Praha 1</w:t>
          </w:r>
        </w:p>
        <w:p w14:paraId="5BC32B8D" w14:textId="77777777" w:rsidR="000F4621" w:rsidRDefault="000F4621" w:rsidP="000F4621">
          <w:pPr>
            <w:pStyle w:val="Zpa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IČ: 709 94 234 DIČ: CZ 709 94 234</w:t>
          </w:r>
        </w:p>
        <w:p w14:paraId="696AB08A" w14:textId="77777777" w:rsidR="000F4621" w:rsidRDefault="000F4621" w:rsidP="000F4621">
          <w:pPr>
            <w:pStyle w:val="Zpa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www.spravazeleznic.cz</w:t>
          </w:r>
        </w:p>
      </w:tc>
      <w:tc>
        <w:tcPr>
          <w:tcW w:w="0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tl2br w:val="none" w:sz="0" w:space="0" w:color="auto"/>
            <w:tr2bl w:val="none" w:sz="0" w:space="0" w:color="auto"/>
          </w:tcBorders>
          <w:shd w:val="clear" w:color="auto" w:fill="auto"/>
          <w:hideMark/>
        </w:tcPr>
        <w:p w14:paraId="3D0382B0" w14:textId="77777777" w:rsidR="000F4621" w:rsidRDefault="000F4621" w:rsidP="000F4621">
          <w:pPr>
            <w:pStyle w:val="Zpat"/>
            <w:tabs>
              <w:tab w:val="left" w:pos="1995"/>
            </w:tabs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Oblastní ředitelství Praha</w:t>
          </w:r>
        </w:p>
        <w:p w14:paraId="4AB96AA3" w14:textId="77777777" w:rsidR="000F4621" w:rsidRDefault="000F4621" w:rsidP="000F4621">
          <w:pPr>
            <w:pStyle w:val="Zpat"/>
            <w:tabs>
              <w:tab w:val="left" w:pos="1995"/>
            </w:tabs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Partyzánská 24</w:t>
          </w:r>
        </w:p>
        <w:p w14:paraId="463CBABE" w14:textId="77777777" w:rsidR="000F4621" w:rsidRDefault="000F4621" w:rsidP="000F4621">
          <w:pPr>
            <w:pStyle w:val="Zpat"/>
            <w:tabs>
              <w:tab w:val="left" w:pos="1995"/>
            </w:tabs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170 00 Praha 7 - Holešovice</w:t>
          </w: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205C394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DB6E58D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  <w:p w14:paraId="4C1C5832" w14:textId="77777777" w:rsidR="00C15656" w:rsidRDefault="00C15656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F4621" w14:paraId="7A973955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AD52421" w14:textId="439A683B" w:rsidR="000F4621" w:rsidRPr="00B8518B" w:rsidRDefault="000F4621" w:rsidP="00093A53">
          <w:pPr>
            <w:pStyle w:val="Zpat"/>
            <w:rPr>
              <w:rStyle w:val="slostrnky"/>
            </w:rPr>
          </w:pPr>
          <w:r>
            <w:rPr>
              <w:rStyle w:val="slostrnky"/>
            </w:rPr>
            <w:t>;</w:t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3B194B4" w14:textId="46E763B9" w:rsidR="000F4621" w:rsidRDefault="000F4621" w:rsidP="00093A53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33EDE606" w14:textId="679E2BB4" w:rsidR="000F4621" w:rsidRDefault="000F4621" w:rsidP="00092B31">
          <w:pPr>
            <w:pStyle w:val="Zpat"/>
          </w:pPr>
        </w:p>
      </w:tc>
      <w:tc>
        <w:tcPr>
          <w:tcW w:w="2921" w:type="dxa"/>
        </w:tcPr>
        <w:p w14:paraId="489E43AE" w14:textId="77777777" w:rsidR="000F4621" w:rsidRDefault="000F4621" w:rsidP="00446F0A">
          <w:pPr>
            <w:pStyle w:val="Zpat"/>
          </w:pPr>
        </w:p>
      </w:tc>
    </w:tr>
  </w:tbl>
  <w:p w14:paraId="167F6AE4" w14:textId="77777777" w:rsidR="000F4621" w:rsidRPr="00B8518B" w:rsidRDefault="000F4621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4896" behindDoc="1" locked="1" layoutInCell="1" allowOverlap="1" wp14:anchorId="0CC23470" wp14:editId="116271A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5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419811D" id="Straight Connector 7" o:spid="_x0000_s1026" style="position:absolute;z-index:-25165158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jV9I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3872" behindDoc="1" locked="1" layoutInCell="1" allowOverlap="1" wp14:anchorId="08ADBECD" wp14:editId="0C7D70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6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6B8DC4" id="Straight Connector 10" o:spid="_x0000_s1026" style="position:absolute;z-index:-2516526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D976LdUB&#10;AAAR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1346DCB" w14:textId="77777777" w:rsidR="000F4621" w:rsidRPr="00460660" w:rsidRDefault="000F4621">
    <w:pPr>
      <w:pStyle w:val="Zpat"/>
      <w:rPr>
        <w:sz w:val="2"/>
        <w:szCs w:val="2"/>
      </w:rPr>
    </w:pPr>
  </w:p>
  <w:p w14:paraId="4364CABB" w14:textId="77777777" w:rsidR="000F4621" w:rsidRDefault="000F46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391D9" w14:textId="77777777" w:rsidR="00FC6B48" w:rsidRDefault="00FC6B48" w:rsidP="00962258">
      <w:pPr>
        <w:spacing w:after="0" w:line="240" w:lineRule="auto"/>
      </w:pPr>
      <w:r>
        <w:separator/>
      </w:r>
    </w:p>
    <w:p w14:paraId="394F205A" w14:textId="77777777" w:rsidR="00FC6B48" w:rsidRDefault="00FC6B48"/>
  </w:footnote>
  <w:footnote w:type="continuationSeparator" w:id="0">
    <w:p w14:paraId="25C3BC9E" w14:textId="77777777" w:rsidR="00FC6B48" w:rsidRDefault="00FC6B48" w:rsidP="00962258">
      <w:pPr>
        <w:spacing w:after="0" w:line="240" w:lineRule="auto"/>
      </w:pPr>
      <w:r>
        <w:continuationSeparator/>
      </w:r>
    </w:p>
    <w:p w14:paraId="6127B7D0" w14:textId="77777777" w:rsidR="00FC6B48" w:rsidRDefault="00FC6B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CB917" w14:textId="77777777" w:rsidR="000F4621" w:rsidRDefault="000F46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  <w:p w14:paraId="3BF30E09" w14:textId="77777777" w:rsidR="00C15656" w:rsidRDefault="00C1565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7741D84E">
          <wp:simplePos x="0" y="0"/>
          <wp:positionH relativeFrom="page">
            <wp:posOffset>359596</wp:posOffset>
          </wp:positionH>
          <wp:positionV relativeFrom="page">
            <wp:posOffset>369870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  <w:p w14:paraId="43DB6901" w14:textId="77777777" w:rsidR="00C15656" w:rsidRDefault="00C15656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46F0A" w14:paraId="31E03DAB" w14:textId="77777777" w:rsidTr="00A07C30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5706478" w14:textId="77777777" w:rsidR="00446F0A" w:rsidRPr="00B8518B" w:rsidRDefault="00446F0A" w:rsidP="00446F0A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  <w:vAlign w:val="bottom"/>
        </w:tcPr>
        <w:p w14:paraId="63CB076A" w14:textId="77777777" w:rsidR="00446F0A" w:rsidRDefault="00446F0A" w:rsidP="00446F0A">
          <w:r w:rsidRPr="00206E7B">
            <w:rPr>
              <w:rFonts w:eastAsia="Verdana" w:cs="Times New Roman"/>
              <w:b/>
              <w:sz w:val="22"/>
            </w:rPr>
            <w:t>Příloha č. 3</w:t>
          </w: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7EE853B5" w14:textId="77777777" w:rsidR="00446F0A" w:rsidRPr="00D6163D" w:rsidRDefault="00446F0A" w:rsidP="00446F0A">
          <w:pPr>
            <w:pStyle w:val="Druhdokumentu"/>
          </w:pPr>
        </w:p>
      </w:tc>
    </w:tr>
    <w:tr w:rsidR="00446F0A" w14:paraId="337EE52B" w14:textId="77777777" w:rsidTr="00A07C30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02AA86CB" w14:textId="77777777" w:rsidR="00446F0A" w:rsidRPr="00B8518B" w:rsidRDefault="00446F0A" w:rsidP="00446F0A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  <w:vAlign w:val="bottom"/>
        </w:tcPr>
        <w:p w14:paraId="6301B9AA" w14:textId="77777777" w:rsidR="00446F0A" w:rsidRPr="00206E7B" w:rsidRDefault="00446F0A" w:rsidP="00446F0A">
          <w:pPr>
            <w:spacing w:before="480"/>
            <w:rPr>
              <w:rFonts w:eastAsia="Verdana" w:cs="Times New Roman"/>
              <w:b/>
              <w:sz w:val="22"/>
            </w:rPr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543C9722" w14:textId="77777777" w:rsidR="00446F0A" w:rsidRPr="00D6163D" w:rsidRDefault="00446F0A" w:rsidP="00446F0A">
          <w:pPr>
            <w:pStyle w:val="Druhdokumentu"/>
          </w:pPr>
        </w:p>
      </w:tc>
    </w:tr>
    <w:tr w:rsidR="00446F0A" w14:paraId="4F15C0C8" w14:textId="77777777" w:rsidTr="00A07C30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262A7917" w14:textId="77777777" w:rsidR="00446F0A" w:rsidRPr="00B8518B" w:rsidRDefault="00446F0A" w:rsidP="00446F0A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674325C" w14:textId="77777777" w:rsidR="00446F0A" w:rsidRPr="00206E7B" w:rsidRDefault="00446F0A" w:rsidP="00446F0A">
          <w:pPr>
            <w:rPr>
              <w:rFonts w:eastAsia="Verdana" w:cs="Times New Roman"/>
              <w:b/>
              <w:sz w:val="22"/>
              <w:szCs w:val="22"/>
            </w:rPr>
          </w:pPr>
          <w:r w:rsidRPr="00206E7B">
            <w:rPr>
              <w:rFonts w:eastAsia="Verdana" w:cs="Times New Roman"/>
              <w:b/>
              <w:sz w:val="22"/>
              <w:szCs w:val="22"/>
            </w:rPr>
            <w:t>Seznam poddodavatelů</w:t>
          </w: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72BCC671" w14:textId="77777777" w:rsidR="00446F0A" w:rsidRPr="00D6163D" w:rsidRDefault="00446F0A" w:rsidP="00446F0A">
          <w:pPr>
            <w:pStyle w:val="Druhdokumentu"/>
          </w:pPr>
        </w:p>
      </w:tc>
    </w:tr>
  </w:tbl>
  <w:p w14:paraId="3AB9FC66" w14:textId="77777777" w:rsidR="00446F0A" w:rsidRDefault="00446F0A" w:rsidP="00843A7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0D60B1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309" w:hanging="360"/>
      </w:pPr>
    </w:lvl>
    <w:lvl w:ilvl="1" w:tplc="04050019" w:tentative="1">
      <w:start w:val="1"/>
      <w:numFmt w:val="lowerLetter"/>
      <w:lvlText w:val="%2."/>
      <w:lvlJc w:val="left"/>
      <w:pPr>
        <w:ind w:left="2029" w:hanging="360"/>
      </w:pPr>
    </w:lvl>
    <w:lvl w:ilvl="2" w:tplc="0405001B" w:tentative="1">
      <w:start w:val="1"/>
      <w:numFmt w:val="lowerRoman"/>
      <w:lvlText w:val="%3."/>
      <w:lvlJc w:val="right"/>
      <w:pPr>
        <w:ind w:left="2749" w:hanging="180"/>
      </w:pPr>
    </w:lvl>
    <w:lvl w:ilvl="3" w:tplc="0405000F" w:tentative="1">
      <w:start w:val="1"/>
      <w:numFmt w:val="decimal"/>
      <w:lvlText w:val="%4."/>
      <w:lvlJc w:val="left"/>
      <w:pPr>
        <w:ind w:left="3469" w:hanging="360"/>
      </w:pPr>
    </w:lvl>
    <w:lvl w:ilvl="4" w:tplc="04050019" w:tentative="1">
      <w:start w:val="1"/>
      <w:numFmt w:val="lowerLetter"/>
      <w:lvlText w:val="%5."/>
      <w:lvlJc w:val="left"/>
      <w:pPr>
        <w:ind w:left="4189" w:hanging="360"/>
      </w:pPr>
    </w:lvl>
    <w:lvl w:ilvl="5" w:tplc="0405001B" w:tentative="1">
      <w:start w:val="1"/>
      <w:numFmt w:val="lowerRoman"/>
      <w:lvlText w:val="%6."/>
      <w:lvlJc w:val="right"/>
      <w:pPr>
        <w:ind w:left="4909" w:hanging="180"/>
      </w:pPr>
    </w:lvl>
    <w:lvl w:ilvl="6" w:tplc="0405000F" w:tentative="1">
      <w:start w:val="1"/>
      <w:numFmt w:val="decimal"/>
      <w:lvlText w:val="%7."/>
      <w:lvlJc w:val="left"/>
      <w:pPr>
        <w:ind w:left="5629" w:hanging="360"/>
      </w:pPr>
    </w:lvl>
    <w:lvl w:ilvl="7" w:tplc="04050019" w:tentative="1">
      <w:start w:val="1"/>
      <w:numFmt w:val="lowerLetter"/>
      <w:lvlText w:val="%8."/>
      <w:lvlJc w:val="left"/>
      <w:pPr>
        <w:ind w:left="6349" w:hanging="360"/>
      </w:pPr>
    </w:lvl>
    <w:lvl w:ilvl="8" w:tplc="0405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4" w15:restartNumberingAfterBreak="0">
    <w:nsid w:val="1844298F"/>
    <w:multiLevelType w:val="hybridMultilevel"/>
    <w:tmpl w:val="81E6B45E"/>
    <w:lvl w:ilvl="0" w:tplc="11BEF57E">
      <w:start w:val="1"/>
      <w:numFmt w:val="lowerLetter"/>
      <w:lvlText w:val="%1."/>
      <w:lvlJc w:val="left"/>
      <w:pPr>
        <w:ind w:left="1573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93" w:hanging="360"/>
      </w:pPr>
    </w:lvl>
    <w:lvl w:ilvl="2" w:tplc="0405001B" w:tentative="1">
      <w:start w:val="1"/>
      <w:numFmt w:val="lowerRoman"/>
      <w:lvlText w:val="%3."/>
      <w:lvlJc w:val="right"/>
      <w:pPr>
        <w:ind w:left="3013" w:hanging="180"/>
      </w:pPr>
    </w:lvl>
    <w:lvl w:ilvl="3" w:tplc="0405000F" w:tentative="1">
      <w:start w:val="1"/>
      <w:numFmt w:val="decimal"/>
      <w:lvlText w:val="%4."/>
      <w:lvlJc w:val="left"/>
      <w:pPr>
        <w:ind w:left="3733" w:hanging="360"/>
      </w:pPr>
    </w:lvl>
    <w:lvl w:ilvl="4" w:tplc="04050019" w:tentative="1">
      <w:start w:val="1"/>
      <w:numFmt w:val="lowerLetter"/>
      <w:lvlText w:val="%5."/>
      <w:lvlJc w:val="left"/>
      <w:pPr>
        <w:ind w:left="4453" w:hanging="360"/>
      </w:pPr>
    </w:lvl>
    <w:lvl w:ilvl="5" w:tplc="0405001B" w:tentative="1">
      <w:start w:val="1"/>
      <w:numFmt w:val="lowerRoman"/>
      <w:lvlText w:val="%6."/>
      <w:lvlJc w:val="right"/>
      <w:pPr>
        <w:ind w:left="5173" w:hanging="180"/>
      </w:pPr>
    </w:lvl>
    <w:lvl w:ilvl="6" w:tplc="0405000F" w:tentative="1">
      <w:start w:val="1"/>
      <w:numFmt w:val="decimal"/>
      <w:lvlText w:val="%7."/>
      <w:lvlJc w:val="left"/>
      <w:pPr>
        <w:ind w:left="5893" w:hanging="360"/>
      </w:pPr>
    </w:lvl>
    <w:lvl w:ilvl="7" w:tplc="04050019" w:tentative="1">
      <w:start w:val="1"/>
      <w:numFmt w:val="lowerLetter"/>
      <w:lvlText w:val="%8."/>
      <w:lvlJc w:val="left"/>
      <w:pPr>
        <w:ind w:left="6613" w:hanging="360"/>
      </w:pPr>
    </w:lvl>
    <w:lvl w:ilvl="8" w:tplc="0405001B" w:tentative="1">
      <w:start w:val="1"/>
      <w:numFmt w:val="lowerRoman"/>
      <w:lvlText w:val="%9."/>
      <w:lvlJc w:val="right"/>
      <w:pPr>
        <w:ind w:left="7333" w:hanging="180"/>
      </w:p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C616C9A"/>
    <w:multiLevelType w:val="hybridMultilevel"/>
    <w:tmpl w:val="C36A63E6"/>
    <w:lvl w:ilvl="0" w:tplc="D31A0952">
      <w:start w:val="1"/>
      <w:numFmt w:val="decimal"/>
      <w:pStyle w:val="Nadpis3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37794EC0"/>
    <w:multiLevelType w:val="multilevel"/>
    <w:tmpl w:val="795A13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BAC7BA9"/>
    <w:multiLevelType w:val="multilevel"/>
    <w:tmpl w:val="882445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2.%1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994B1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A4057D3"/>
    <w:multiLevelType w:val="hybridMultilevel"/>
    <w:tmpl w:val="1CD0A5DA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4070991"/>
    <w:multiLevelType w:val="multilevel"/>
    <w:tmpl w:val="CABE99FC"/>
    <w:numStyleLink w:val="ListNumbermultilevel"/>
  </w:abstractNum>
  <w:abstractNum w:abstractNumId="18" w15:restartNumberingAfterBreak="0">
    <w:nsid w:val="79797C5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17"/>
  </w:num>
  <w:num w:numId="5">
    <w:abstractNumId w:val="10"/>
  </w:num>
  <w:num w:numId="6">
    <w:abstractNumId w:val="8"/>
  </w:num>
  <w:num w:numId="7">
    <w:abstractNumId w:val="12"/>
  </w:num>
  <w:num w:numId="8">
    <w:abstractNumId w:val="16"/>
  </w:num>
  <w:num w:numId="9">
    <w:abstractNumId w:val="19"/>
  </w:num>
  <w:num w:numId="10">
    <w:abstractNumId w:val="14"/>
  </w:num>
  <w:num w:numId="11">
    <w:abstractNumId w:val="10"/>
  </w:num>
  <w:num w:numId="12">
    <w:abstractNumId w:val="4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3"/>
  </w:num>
  <w:num w:numId="18">
    <w:abstractNumId w:val="0"/>
  </w:num>
  <w:num w:numId="19">
    <w:abstractNumId w:val="9"/>
  </w:num>
  <w:num w:numId="20">
    <w:abstractNumId w:val="6"/>
  </w:num>
  <w:num w:numId="21">
    <w:abstractNumId w:val="13"/>
  </w:num>
  <w:num w:numId="22">
    <w:abstractNumId w:val="11"/>
  </w:num>
  <w:num w:numId="23">
    <w:abstractNumId w:val="18"/>
  </w:num>
  <w:num w:numId="24">
    <w:abstractNumId w:val="15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13A77"/>
    <w:rsid w:val="00033414"/>
    <w:rsid w:val="000422C6"/>
    <w:rsid w:val="00054D01"/>
    <w:rsid w:val="00065284"/>
    <w:rsid w:val="00072C1E"/>
    <w:rsid w:val="00092B31"/>
    <w:rsid w:val="000C5DA0"/>
    <w:rsid w:val="000D0B07"/>
    <w:rsid w:val="000D1379"/>
    <w:rsid w:val="000D4601"/>
    <w:rsid w:val="000E23A7"/>
    <w:rsid w:val="000E4F4B"/>
    <w:rsid w:val="000F4621"/>
    <w:rsid w:val="000F674A"/>
    <w:rsid w:val="0010693F"/>
    <w:rsid w:val="00111360"/>
    <w:rsid w:val="00114472"/>
    <w:rsid w:val="00116413"/>
    <w:rsid w:val="001165AF"/>
    <w:rsid w:val="00124B60"/>
    <w:rsid w:val="00152EC6"/>
    <w:rsid w:val="001550BC"/>
    <w:rsid w:val="001605B9"/>
    <w:rsid w:val="00164A12"/>
    <w:rsid w:val="00170EC5"/>
    <w:rsid w:val="001747C1"/>
    <w:rsid w:val="00176797"/>
    <w:rsid w:val="001813BF"/>
    <w:rsid w:val="00184743"/>
    <w:rsid w:val="001861B8"/>
    <w:rsid w:val="001A3602"/>
    <w:rsid w:val="001B2834"/>
    <w:rsid w:val="001B540F"/>
    <w:rsid w:val="001B72B3"/>
    <w:rsid w:val="001C22E7"/>
    <w:rsid w:val="001C4874"/>
    <w:rsid w:val="001E62F8"/>
    <w:rsid w:val="00203507"/>
    <w:rsid w:val="00203BA9"/>
    <w:rsid w:val="00203F1E"/>
    <w:rsid w:val="00207DF5"/>
    <w:rsid w:val="0023372A"/>
    <w:rsid w:val="00280E07"/>
    <w:rsid w:val="00287059"/>
    <w:rsid w:val="002A5E9C"/>
    <w:rsid w:val="002A77EB"/>
    <w:rsid w:val="002B20CA"/>
    <w:rsid w:val="002B378D"/>
    <w:rsid w:val="002C31BF"/>
    <w:rsid w:val="002C400D"/>
    <w:rsid w:val="002D08B1"/>
    <w:rsid w:val="002E0CD7"/>
    <w:rsid w:val="002F26EA"/>
    <w:rsid w:val="00306A57"/>
    <w:rsid w:val="003119BE"/>
    <w:rsid w:val="00315979"/>
    <w:rsid w:val="00317167"/>
    <w:rsid w:val="00322681"/>
    <w:rsid w:val="003330E9"/>
    <w:rsid w:val="00341DCF"/>
    <w:rsid w:val="00346E96"/>
    <w:rsid w:val="00357BC6"/>
    <w:rsid w:val="003710EB"/>
    <w:rsid w:val="00385A72"/>
    <w:rsid w:val="003956C6"/>
    <w:rsid w:val="003A63EE"/>
    <w:rsid w:val="003A7A56"/>
    <w:rsid w:val="003B39EC"/>
    <w:rsid w:val="003D06BE"/>
    <w:rsid w:val="003F248F"/>
    <w:rsid w:val="00403F49"/>
    <w:rsid w:val="0041746F"/>
    <w:rsid w:val="0043728F"/>
    <w:rsid w:val="004413AA"/>
    <w:rsid w:val="00441430"/>
    <w:rsid w:val="00441A7A"/>
    <w:rsid w:val="004468A2"/>
    <w:rsid w:val="00446F0A"/>
    <w:rsid w:val="00450F07"/>
    <w:rsid w:val="00453CD3"/>
    <w:rsid w:val="00460660"/>
    <w:rsid w:val="004624A6"/>
    <w:rsid w:val="00483C85"/>
    <w:rsid w:val="00486107"/>
    <w:rsid w:val="00491827"/>
    <w:rsid w:val="00493B1B"/>
    <w:rsid w:val="004B348C"/>
    <w:rsid w:val="004C3FD2"/>
    <w:rsid w:val="004C4399"/>
    <w:rsid w:val="004C787C"/>
    <w:rsid w:val="004E143C"/>
    <w:rsid w:val="004E19DE"/>
    <w:rsid w:val="004E3A53"/>
    <w:rsid w:val="004F4B9B"/>
    <w:rsid w:val="00505366"/>
    <w:rsid w:val="00511AB9"/>
    <w:rsid w:val="00523EA7"/>
    <w:rsid w:val="00553375"/>
    <w:rsid w:val="005736B7"/>
    <w:rsid w:val="00573F5F"/>
    <w:rsid w:val="00575E5A"/>
    <w:rsid w:val="005935C5"/>
    <w:rsid w:val="00593AE5"/>
    <w:rsid w:val="00597D00"/>
    <w:rsid w:val="005B76DD"/>
    <w:rsid w:val="005D5624"/>
    <w:rsid w:val="005D7514"/>
    <w:rsid w:val="005D77DE"/>
    <w:rsid w:val="005F1404"/>
    <w:rsid w:val="005F294E"/>
    <w:rsid w:val="005F2CA1"/>
    <w:rsid w:val="005F67F7"/>
    <w:rsid w:val="0061068E"/>
    <w:rsid w:val="00621BA8"/>
    <w:rsid w:val="00623216"/>
    <w:rsid w:val="00660AD3"/>
    <w:rsid w:val="00660FBE"/>
    <w:rsid w:val="0067279B"/>
    <w:rsid w:val="00673324"/>
    <w:rsid w:val="00677B7F"/>
    <w:rsid w:val="00677BC8"/>
    <w:rsid w:val="006A5570"/>
    <w:rsid w:val="006A689C"/>
    <w:rsid w:val="006B3D79"/>
    <w:rsid w:val="006D229F"/>
    <w:rsid w:val="006D7AFE"/>
    <w:rsid w:val="006E0578"/>
    <w:rsid w:val="006E314D"/>
    <w:rsid w:val="006F3C20"/>
    <w:rsid w:val="007061F8"/>
    <w:rsid w:val="00710723"/>
    <w:rsid w:val="00723ED1"/>
    <w:rsid w:val="00730859"/>
    <w:rsid w:val="00743525"/>
    <w:rsid w:val="0074484D"/>
    <w:rsid w:val="007556E9"/>
    <w:rsid w:val="007576A4"/>
    <w:rsid w:val="0076286B"/>
    <w:rsid w:val="00766846"/>
    <w:rsid w:val="0077261C"/>
    <w:rsid w:val="0077673A"/>
    <w:rsid w:val="00782A52"/>
    <w:rsid w:val="007846E1"/>
    <w:rsid w:val="00791AC7"/>
    <w:rsid w:val="0079254B"/>
    <w:rsid w:val="00796A0B"/>
    <w:rsid w:val="007A0AB5"/>
    <w:rsid w:val="007A0C04"/>
    <w:rsid w:val="007B4B2B"/>
    <w:rsid w:val="007B570C"/>
    <w:rsid w:val="007C589B"/>
    <w:rsid w:val="007C6215"/>
    <w:rsid w:val="007D37B0"/>
    <w:rsid w:val="007D6104"/>
    <w:rsid w:val="007E165D"/>
    <w:rsid w:val="007E4A6E"/>
    <w:rsid w:val="007F56A7"/>
    <w:rsid w:val="007F5EC4"/>
    <w:rsid w:val="00807DD0"/>
    <w:rsid w:val="00823FBB"/>
    <w:rsid w:val="0082511E"/>
    <w:rsid w:val="00843A74"/>
    <w:rsid w:val="008659F3"/>
    <w:rsid w:val="00886D4B"/>
    <w:rsid w:val="00893FF1"/>
    <w:rsid w:val="00895406"/>
    <w:rsid w:val="008A3568"/>
    <w:rsid w:val="008B1447"/>
    <w:rsid w:val="008C6321"/>
    <w:rsid w:val="008D03B9"/>
    <w:rsid w:val="008D6B46"/>
    <w:rsid w:val="008F18D6"/>
    <w:rsid w:val="008F2302"/>
    <w:rsid w:val="00904780"/>
    <w:rsid w:val="009146AF"/>
    <w:rsid w:val="00922385"/>
    <w:rsid w:val="009223DF"/>
    <w:rsid w:val="00923E73"/>
    <w:rsid w:val="00926B03"/>
    <w:rsid w:val="00926EA5"/>
    <w:rsid w:val="00936091"/>
    <w:rsid w:val="00940D8A"/>
    <w:rsid w:val="009461FB"/>
    <w:rsid w:val="00962258"/>
    <w:rsid w:val="009678B7"/>
    <w:rsid w:val="0097556C"/>
    <w:rsid w:val="009768EC"/>
    <w:rsid w:val="009833E1"/>
    <w:rsid w:val="00986E0C"/>
    <w:rsid w:val="009900CE"/>
    <w:rsid w:val="0099128F"/>
    <w:rsid w:val="00992D9C"/>
    <w:rsid w:val="00996CB8"/>
    <w:rsid w:val="009B14A9"/>
    <w:rsid w:val="009B2E97"/>
    <w:rsid w:val="009D448B"/>
    <w:rsid w:val="009D5913"/>
    <w:rsid w:val="009D5BC0"/>
    <w:rsid w:val="009E07F4"/>
    <w:rsid w:val="009F392E"/>
    <w:rsid w:val="00A24EC2"/>
    <w:rsid w:val="00A33BB9"/>
    <w:rsid w:val="00A349F7"/>
    <w:rsid w:val="00A453A2"/>
    <w:rsid w:val="00A57C0A"/>
    <w:rsid w:val="00A606A7"/>
    <w:rsid w:val="00A6177B"/>
    <w:rsid w:val="00A66136"/>
    <w:rsid w:val="00A87725"/>
    <w:rsid w:val="00A91C7A"/>
    <w:rsid w:val="00A96888"/>
    <w:rsid w:val="00AA4CBB"/>
    <w:rsid w:val="00AA52E0"/>
    <w:rsid w:val="00AA65FA"/>
    <w:rsid w:val="00AA7351"/>
    <w:rsid w:val="00AD056F"/>
    <w:rsid w:val="00AD6731"/>
    <w:rsid w:val="00AE4595"/>
    <w:rsid w:val="00B03CF9"/>
    <w:rsid w:val="00B15D0D"/>
    <w:rsid w:val="00B25AED"/>
    <w:rsid w:val="00B42D45"/>
    <w:rsid w:val="00B56FC3"/>
    <w:rsid w:val="00B75EE1"/>
    <w:rsid w:val="00B77481"/>
    <w:rsid w:val="00B8518B"/>
    <w:rsid w:val="00BC51D3"/>
    <w:rsid w:val="00BD32CD"/>
    <w:rsid w:val="00BD7E91"/>
    <w:rsid w:val="00BE2F45"/>
    <w:rsid w:val="00C02D0A"/>
    <w:rsid w:val="00C03A6E"/>
    <w:rsid w:val="00C03A71"/>
    <w:rsid w:val="00C14266"/>
    <w:rsid w:val="00C15656"/>
    <w:rsid w:val="00C22E86"/>
    <w:rsid w:val="00C24C30"/>
    <w:rsid w:val="00C3718B"/>
    <w:rsid w:val="00C37473"/>
    <w:rsid w:val="00C44F6A"/>
    <w:rsid w:val="00C45F56"/>
    <w:rsid w:val="00C47AE3"/>
    <w:rsid w:val="00C51087"/>
    <w:rsid w:val="00C63CB5"/>
    <w:rsid w:val="00C72B6B"/>
    <w:rsid w:val="00C82BF5"/>
    <w:rsid w:val="00CA4013"/>
    <w:rsid w:val="00CB3AD5"/>
    <w:rsid w:val="00CC1601"/>
    <w:rsid w:val="00CD16B7"/>
    <w:rsid w:val="00CD1FC4"/>
    <w:rsid w:val="00CD6337"/>
    <w:rsid w:val="00CE7733"/>
    <w:rsid w:val="00CF51DB"/>
    <w:rsid w:val="00D043A4"/>
    <w:rsid w:val="00D126E0"/>
    <w:rsid w:val="00D202F8"/>
    <w:rsid w:val="00D21061"/>
    <w:rsid w:val="00D24C92"/>
    <w:rsid w:val="00D36EA8"/>
    <w:rsid w:val="00D37801"/>
    <w:rsid w:val="00D4108E"/>
    <w:rsid w:val="00D46CC9"/>
    <w:rsid w:val="00D6163D"/>
    <w:rsid w:val="00D6524B"/>
    <w:rsid w:val="00D711D1"/>
    <w:rsid w:val="00D77DE5"/>
    <w:rsid w:val="00D77F07"/>
    <w:rsid w:val="00D831A3"/>
    <w:rsid w:val="00D85C5B"/>
    <w:rsid w:val="00D86AB9"/>
    <w:rsid w:val="00DC41AD"/>
    <w:rsid w:val="00DC75F3"/>
    <w:rsid w:val="00DD46F3"/>
    <w:rsid w:val="00DE56F2"/>
    <w:rsid w:val="00DF116D"/>
    <w:rsid w:val="00E17FE7"/>
    <w:rsid w:val="00E30A6F"/>
    <w:rsid w:val="00E55BA0"/>
    <w:rsid w:val="00E60DBC"/>
    <w:rsid w:val="00E7068E"/>
    <w:rsid w:val="00E967DA"/>
    <w:rsid w:val="00EA1DA7"/>
    <w:rsid w:val="00EB104F"/>
    <w:rsid w:val="00ED14BD"/>
    <w:rsid w:val="00F010DC"/>
    <w:rsid w:val="00F02E2E"/>
    <w:rsid w:val="00F0533E"/>
    <w:rsid w:val="00F1048D"/>
    <w:rsid w:val="00F12DEC"/>
    <w:rsid w:val="00F1715C"/>
    <w:rsid w:val="00F20995"/>
    <w:rsid w:val="00F30576"/>
    <w:rsid w:val="00F310F8"/>
    <w:rsid w:val="00F35939"/>
    <w:rsid w:val="00F45607"/>
    <w:rsid w:val="00F63543"/>
    <w:rsid w:val="00F659EB"/>
    <w:rsid w:val="00F86BA6"/>
    <w:rsid w:val="00F919AE"/>
    <w:rsid w:val="00FB2F3B"/>
    <w:rsid w:val="00FB5045"/>
    <w:rsid w:val="00FC6389"/>
    <w:rsid w:val="00FC6B48"/>
    <w:rsid w:val="00FD56DD"/>
    <w:rsid w:val="00FE7CC1"/>
    <w:rsid w:val="00FF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adpis3"/>
    <w:next w:val="Normln"/>
    <w:link w:val="Nadpis1Char"/>
    <w:uiPriority w:val="9"/>
    <w:qFormat/>
    <w:rsid w:val="00116413"/>
    <w:pPr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919AE"/>
    <w:pPr>
      <w:keepNext/>
      <w:keepLines/>
      <w:numPr>
        <w:numId w:val="20"/>
      </w:numPr>
      <w:spacing w:before="240" w:after="0"/>
      <w:ind w:left="360"/>
      <w:outlineLvl w:val="2"/>
    </w:pPr>
    <w:rPr>
      <w:rFonts w:asciiTheme="majorHAnsi" w:eastAsiaTheme="majorEastAsia" w:hAnsiTheme="majorHAnsi" w:cstheme="majorBidi"/>
      <w:b/>
      <w:szCs w:val="24"/>
      <w:u w:val="single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116413"/>
    <w:rPr>
      <w:rFonts w:asciiTheme="majorHAnsi" w:eastAsiaTheme="majorEastAsia" w:hAnsiTheme="majorHAnsi" w:cstheme="majorBidi"/>
      <w:b/>
      <w:szCs w:val="24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F919AE"/>
    <w:rPr>
      <w:rFonts w:asciiTheme="majorHAnsi" w:eastAsiaTheme="majorEastAsia" w:hAnsiTheme="majorHAnsi" w:cstheme="majorBidi"/>
      <w:b/>
      <w:szCs w:val="24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cp_Odstavec se seznamem,Bullet Number,Bullet List,FooterText,numbered,List Paragraph1,Paragraphe de liste1,Bulletr List Paragraph,列出段落,列出段落1,List Paragraph2,List Paragraph21,Listeafsnit1,Parágrafo da Lista1,リスト段落1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aliases w:val="Odstavec_muj Char,cp_Odstavec se seznamem Char,Bullet Number Char,Bullet List Char,FooterText Char,numbered Char,List Paragraph1 Char,Paragraphe de liste1 Char,Bulletr List Paragraph Char,列出段落 Char,列出段落1 Char,Listeafsnit1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Text1-2">
    <w:name w:val="_Text_1-2"/>
    <w:basedOn w:val="Text1-1"/>
    <w:qFormat/>
    <w:rsid w:val="00152EC6"/>
    <w:pPr>
      <w:numPr>
        <w:ilvl w:val="2"/>
      </w:numPr>
      <w:tabs>
        <w:tab w:val="clear" w:pos="1474"/>
        <w:tab w:val="num" w:pos="360"/>
      </w:tabs>
    </w:pPr>
  </w:style>
  <w:style w:type="paragraph" w:customStyle="1" w:styleId="Text1-1">
    <w:name w:val="_Text_1-1"/>
    <w:basedOn w:val="Normln"/>
    <w:link w:val="Text1-1Char"/>
    <w:rsid w:val="00152EC6"/>
    <w:pPr>
      <w:numPr>
        <w:ilvl w:val="1"/>
        <w:numId w:val="18"/>
      </w:numPr>
      <w:spacing w:after="120"/>
      <w:jc w:val="both"/>
    </w:pPr>
  </w:style>
  <w:style w:type="paragraph" w:customStyle="1" w:styleId="Nadpis1-1">
    <w:name w:val="_Nadpis_1-1"/>
    <w:basedOn w:val="Odstavecseseznamem"/>
    <w:next w:val="Normln"/>
    <w:link w:val="Nadpis1-1Char"/>
    <w:qFormat/>
    <w:rsid w:val="00152EC6"/>
    <w:pPr>
      <w:keepNext/>
      <w:numPr>
        <w:numId w:val="18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character" w:customStyle="1" w:styleId="Text1-1Char">
    <w:name w:val="_Text_1-1 Char"/>
    <w:basedOn w:val="Standardnpsmoodstavce"/>
    <w:link w:val="Text1-1"/>
    <w:rsid w:val="00152EC6"/>
  </w:style>
  <w:style w:type="paragraph" w:customStyle="1" w:styleId="RLTextlnkuslovan">
    <w:name w:val="RL Text článku číslovaný"/>
    <w:basedOn w:val="Normln"/>
    <w:rsid w:val="00152EC6"/>
    <w:pPr>
      <w:numPr>
        <w:ilvl w:val="1"/>
        <w:numId w:val="19"/>
      </w:numPr>
      <w:spacing w:after="120" w:line="280" w:lineRule="exact"/>
      <w:jc w:val="both"/>
    </w:pPr>
    <w:rPr>
      <w:rFonts w:ascii="Calibri" w:eastAsia="Times New Roman" w:hAnsi="Calibri" w:cs="Calibri"/>
      <w:sz w:val="22"/>
      <w:szCs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152EC6"/>
    <w:pPr>
      <w:keepNext/>
      <w:numPr>
        <w:numId w:val="19"/>
      </w:numPr>
      <w:suppressAutoHyphens/>
      <w:spacing w:before="360" w:after="120" w:line="280" w:lineRule="exact"/>
      <w:jc w:val="both"/>
      <w:outlineLvl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Odstavecsmlouvy">
    <w:name w:val="Odstavec smlouvy"/>
    <w:basedOn w:val="RLTextlnkuslovan"/>
    <w:link w:val="OdstavecsmlouvyChar"/>
    <w:qFormat/>
    <w:rsid w:val="00152EC6"/>
  </w:style>
  <w:style w:type="paragraph" w:customStyle="1" w:styleId="Pododstavecsmlouvy">
    <w:name w:val="Pododstavec smlouvy"/>
    <w:basedOn w:val="RLTextlnkuslovan"/>
    <w:qFormat/>
    <w:rsid w:val="00152EC6"/>
    <w:pPr>
      <w:numPr>
        <w:ilvl w:val="2"/>
      </w:numPr>
    </w:pPr>
    <w:rPr>
      <w:lang w:eastAsia="en-US"/>
    </w:rPr>
  </w:style>
  <w:style w:type="character" w:customStyle="1" w:styleId="OdstavecsmlouvyChar">
    <w:name w:val="Odstavec smlouvy Char"/>
    <w:basedOn w:val="Standardnpsmoodstavce"/>
    <w:link w:val="Odstavecsmlouvy"/>
    <w:rsid w:val="00152EC6"/>
    <w:rPr>
      <w:rFonts w:ascii="Calibri" w:eastAsia="Times New Roman" w:hAnsi="Calibri" w:cs="Calibri"/>
      <w:sz w:val="22"/>
      <w:szCs w:val="22"/>
      <w:lang w:eastAsia="cs-CZ"/>
    </w:rPr>
  </w:style>
  <w:style w:type="character" w:customStyle="1" w:styleId="Nadpis1-1Char">
    <w:name w:val="_Nadpis_1-1 Char"/>
    <w:basedOn w:val="Standardnpsmoodstavce"/>
    <w:link w:val="Nadpis1-1"/>
    <w:rsid w:val="009D448B"/>
    <w:rPr>
      <w:rFonts w:asciiTheme="majorHAnsi" w:hAnsiTheme="majorHAnsi"/>
      <w:b/>
      <w:caps/>
      <w:sz w:val="22"/>
    </w:rPr>
  </w:style>
  <w:style w:type="paragraph" w:customStyle="1" w:styleId="Textbezodsazen">
    <w:name w:val="_Text_bez_odsazení"/>
    <w:basedOn w:val="Normln"/>
    <w:link w:val="TextbezodsazenChar"/>
    <w:qFormat/>
    <w:rsid w:val="005F67F7"/>
    <w:pPr>
      <w:spacing w:after="120"/>
      <w:jc w:val="both"/>
    </w:pPr>
  </w:style>
  <w:style w:type="character" w:customStyle="1" w:styleId="TextbezodsazenChar">
    <w:name w:val="_Text_bez_odsazení Char"/>
    <w:basedOn w:val="Standardnpsmoodstavce"/>
    <w:link w:val="Textbezodsazen"/>
    <w:rsid w:val="005F67F7"/>
  </w:style>
  <w:style w:type="table" w:customStyle="1" w:styleId="Mkatabulky1">
    <w:name w:val="Mřížka tabulky1"/>
    <w:basedOn w:val="Normlntabulka"/>
    <w:uiPriority w:val="39"/>
    <w:rsid w:val="00446F0A"/>
    <w:pPr>
      <w:spacing w:after="0" w:line="240" w:lineRule="auto"/>
    </w:pPr>
    <w:rPr>
      <w:rFonts w:ascii="Verdana" w:hAnsi="Verdana"/>
      <w:sz w:val="14"/>
    </w:rPr>
    <w:tblPr>
      <w:tblStyleRowBandSize w:val="1"/>
      <w:tblStyleColBandSize w:val="1"/>
      <w:tblInd w:w="0" w:type="nil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spravazeleznic.cz/o-nas/nazadouci-jednani-a-boj-s-korupc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CFU@spravazeleznic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0F694-61BA-4A27-ADD7-F7E364C46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32C81D-F69C-4EFD-9CA1-BC21F3A8E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6</Pages>
  <Words>2293</Words>
  <Characters>13529</Characters>
  <Application>Microsoft Office Word</Application>
  <DocSecurity>0</DocSecurity>
  <Lines>112</Lines>
  <Paragraphs>31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Uhlík Dominik, Bc.</cp:lastModifiedBy>
  <cp:revision>24</cp:revision>
  <cp:lastPrinted>2023-07-12T07:12:00Z</cp:lastPrinted>
  <dcterms:created xsi:type="dcterms:W3CDTF">2023-07-10T07:39:00Z</dcterms:created>
  <dcterms:modified xsi:type="dcterms:W3CDTF">2023-07-20T12:32:00Z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